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1BA" w:rsidRPr="00E2003B" w:rsidRDefault="007F61BA" w:rsidP="007F61BA">
      <w:pPr>
        <w:keepNext/>
        <w:keepLines/>
        <w:spacing w:after="240"/>
        <w:jc w:val="center"/>
        <w:outlineLvl w:val="0"/>
        <w:rPr>
          <w:rFonts w:ascii="Arial Narrow" w:eastAsia="Arial Narrow" w:hAnsi="Arial Narrow" w:cs="Arial Narrow"/>
          <w:b/>
          <w:bCs/>
          <w:color w:val="365F91"/>
          <w:sz w:val="32"/>
          <w:szCs w:val="32"/>
        </w:rPr>
      </w:pPr>
      <w:bookmarkStart w:id="0" w:name="_GoBack"/>
      <w:bookmarkEnd w:id="0"/>
      <w:r w:rsidRPr="00E2003B">
        <w:rPr>
          <w:rFonts w:ascii="Arial Narrow" w:eastAsia="Arial Narrow" w:hAnsi="Arial Narrow" w:cs="Arial Narrow"/>
          <w:b/>
          <w:bCs/>
          <w:caps/>
          <w:color w:val="365F91"/>
          <w:sz w:val="32"/>
          <w:szCs w:val="32"/>
        </w:rPr>
        <w:t>Glossary of acronyms</w:t>
      </w:r>
    </w:p>
    <w:p w:rsidR="00072CF1" w:rsidRPr="003C3141" w:rsidRDefault="00072CF1" w:rsidP="00072CF1"/>
    <w:p w:rsidR="00072CF1" w:rsidRPr="003C3141" w:rsidRDefault="00072CF1" w:rsidP="00072CF1"/>
    <w:p w:rsidR="00072CF1" w:rsidRPr="003C3141" w:rsidRDefault="00072CF1" w:rsidP="00072CF1"/>
    <w:tbl>
      <w:tblPr>
        <w:tblW w:w="8946" w:type="dxa"/>
        <w:jc w:val="center"/>
        <w:tblLook w:val="04A0" w:firstRow="1" w:lastRow="0" w:firstColumn="1" w:lastColumn="0" w:noHBand="0" w:noVBand="1"/>
      </w:tblPr>
      <w:tblGrid>
        <w:gridCol w:w="2274"/>
        <w:gridCol w:w="7012"/>
      </w:tblGrid>
      <w:tr w:rsidR="007F61BA" w:rsidRPr="00FF7D1C" w:rsidTr="00D549D7">
        <w:trPr>
          <w:trHeight w:val="330"/>
          <w:jc w:val="center"/>
        </w:trPr>
        <w:tc>
          <w:tcPr>
            <w:tcW w:w="1708" w:type="dxa"/>
            <w:shd w:val="clear" w:color="auto" w:fill="D9D9D9"/>
            <w:vAlign w:val="center"/>
            <w:hideMark/>
          </w:tcPr>
          <w:p w:rsidR="007F61BA" w:rsidRPr="00FF7D1C" w:rsidRDefault="007F61BA" w:rsidP="00D549D7">
            <w:pPr>
              <w:jc w:val="center"/>
              <w:rPr>
                <w:rFonts w:ascii="Arial Narrow" w:hAnsi="Arial Narrow" w:cs="Calibri"/>
                <w:b/>
                <w:color w:val="000000"/>
              </w:rPr>
            </w:pPr>
            <w:r w:rsidRPr="00FF7D1C">
              <w:rPr>
                <w:rFonts w:ascii="Arial Narrow" w:eastAsia="Arial Narrow" w:hAnsi="Arial Narrow" w:cs="Calibri"/>
                <w:b/>
                <w:color w:val="000000"/>
              </w:rPr>
              <w:t>Abbreviations/shortened forms</w:t>
            </w:r>
          </w:p>
        </w:tc>
        <w:tc>
          <w:tcPr>
            <w:tcW w:w="7238" w:type="dxa"/>
            <w:shd w:val="clear" w:color="auto" w:fill="D9D9D9"/>
            <w:vAlign w:val="center"/>
            <w:hideMark/>
          </w:tcPr>
          <w:p w:rsidR="007F61BA" w:rsidRPr="00FF7D1C" w:rsidRDefault="007F61BA" w:rsidP="00D549D7">
            <w:pPr>
              <w:jc w:val="center"/>
              <w:rPr>
                <w:rFonts w:ascii="Arial Narrow" w:hAnsi="Arial Narrow" w:cs="Calibri"/>
                <w:b/>
                <w:color w:val="000000"/>
              </w:rPr>
            </w:pPr>
            <w:r w:rsidRPr="00FF7D1C">
              <w:rPr>
                <w:rFonts w:ascii="Arial Narrow" w:eastAsia="Arial Narrow" w:hAnsi="Arial Narrow" w:cs="Calibri"/>
                <w:b/>
                <w:color w:val="000000"/>
              </w:rPr>
              <w:t>Full version</w:t>
            </w:r>
          </w:p>
        </w:tc>
      </w:tr>
      <w:tr w:rsidR="007F61BA" w:rsidRPr="00FF7D1C" w:rsidTr="00D549D7">
        <w:trPr>
          <w:trHeight w:val="330"/>
          <w:jc w:val="center"/>
        </w:trPr>
        <w:tc>
          <w:tcPr>
            <w:tcW w:w="170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FF7D1C">
              <w:rPr>
                <w:rFonts w:ascii="Arial Narrow" w:eastAsia="Arial Narrow,Arial,Calibri" w:hAnsi="Arial Narrow" w:cs="Calibri"/>
                <w:b/>
                <w:bCs/>
                <w:color w:val="000000"/>
              </w:rPr>
              <w:t>BA</w:t>
            </w:r>
          </w:p>
        </w:tc>
        <w:tc>
          <w:tcPr>
            <w:tcW w:w="723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rPr>
                <w:rFonts w:ascii="Arial Narrow" w:hAnsi="Arial Narrow" w:cs="Calibri"/>
                <w:bCs/>
                <w:color w:val="000000"/>
              </w:rPr>
            </w:pPr>
            <w:r w:rsidRPr="00FF7D1C">
              <w:rPr>
                <w:rFonts w:ascii="Arial Narrow" w:eastAsia="Arial Narrow,Arial,Calibri" w:hAnsi="Arial Narrow" w:cs="Calibri"/>
                <w:bCs/>
                <w:color w:val="000000"/>
              </w:rPr>
              <w:t>Bilateral Agreement</w:t>
            </w:r>
          </w:p>
        </w:tc>
      </w:tr>
      <w:tr w:rsidR="007F61BA" w:rsidRPr="00FF7D1C" w:rsidTr="00D549D7">
        <w:trPr>
          <w:trHeight w:val="330"/>
          <w:jc w:val="center"/>
        </w:trPr>
        <w:tc>
          <w:tcPr>
            <w:tcW w:w="170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FF7D1C">
              <w:rPr>
                <w:rFonts w:ascii="Arial Narrow" w:eastAsia="Arial Narrow,Arial,Calibri" w:hAnsi="Arial Narrow" w:cs="Calibri"/>
                <w:b/>
                <w:bCs/>
                <w:color w:val="000000"/>
              </w:rPr>
              <w:t>CBC</w:t>
            </w:r>
          </w:p>
        </w:tc>
        <w:tc>
          <w:tcPr>
            <w:tcW w:w="723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rPr>
                <w:rFonts w:ascii="Arial Narrow" w:hAnsi="Arial Narrow" w:cs="Calibri"/>
                <w:bCs/>
                <w:color w:val="000000"/>
              </w:rPr>
            </w:pPr>
            <w:r w:rsidRPr="00FF7D1C">
              <w:rPr>
                <w:rFonts w:ascii="Arial Narrow" w:eastAsia="Arial Narrow,Arial,Calibri" w:hAnsi="Arial Narrow" w:cs="Calibri"/>
                <w:bCs/>
                <w:color w:val="000000"/>
              </w:rPr>
              <w:t>Cross – border Cooperation</w:t>
            </w:r>
          </w:p>
        </w:tc>
      </w:tr>
      <w:tr w:rsidR="007F61BA" w:rsidRPr="00FF7D1C" w:rsidTr="00D549D7">
        <w:trPr>
          <w:trHeight w:val="330"/>
          <w:jc w:val="center"/>
        </w:trPr>
        <w:tc>
          <w:tcPr>
            <w:tcW w:w="170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FF7D1C">
              <w:rPr>
                <w:rFonts w:ascii="Arial Narrow" w:hAnsi="Arial Narrow" w:cs="Calibri"/>
                <w:b/>
                <w:bCs/>
                <w:color w:val="000000"/>
              </w:rPr>
              <w:t>CBIB+</w:t>
            </w:r>
          </w:p>
        </w:tc>
        <w:tc>
          <w:tcPr>
            <w:tcW w:w="723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rPr>
                <w:rFonts w:ascii="Arial Narrow" w:hAnsi="Arial Narrow" w:cs="Calibri"/>
                <w:bCs/>
                <w:color w:val="000000"/>
              </w:rPr>
            </w:pPr>
            <w:r w:rsidRPr="00FF7D1C">
              <w:rPr>
                <w:rFonts w:ascii="Arial Narrow" w:hAnsi="Arial Narrow" w:cs="Calibri"/>
                <w:bCs/>
                <w:color w:val="000000"/>
              </w:rPr>
              <w:t>Cross Border Institution Building Plus Project</w:t>
            </w:r>
          </w:p>
        </w:tc>
      </w:tr>
      <w:tr w:rsidR="007F61BA" w:rsidRPr="00FF7D1C" w:rsidTr="00D549D7">
        <w:trPr>
          <w:trHeight w:val="330"/>
          <w:jc w:val="center"/>
        </w:trPr>
        <w:tc>
          <w:tcPr>
            <w:tcW w:w="170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FF7D1C">
              <w:rPr>
                <w:rFonts w:ascii="Arial Narrow" w:eastAsia="Arial Narrow,Arial,Calibri" w:hAnsi="Arial Narrow" w:cs="Calibri"/>
                <w:b/>
                <w:bCs/>
                <w:color w:val="000000"/>
              </w:rPr>
              <w:t>CBP</w:t>
            </w:r>
          </w:p>
        </w:tc>
        <w:tc>
          <w:tcPr>
            <w:tcW w:w="723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rPr>
                <w:rFonts w:ascii="Arial Narrow" w:hAnsi="Arial Narrow" w:cs="Calibri"/>
                <w:bCs/>
                <w:color w:val="000000"/>
              </w:rPr>
            </w:pPr>
            <w:r w:rsidRPr="00FF7D1C">
              <w:rPr>
                <w:rFonts w:ascii="Arial Narrow" w:eastAsia="Arial Narrow,Arial,Calibri" w:hAnsi="Arial Narrow" w:cs="Calibri"/>
                <w:bCs/>
                <w:color w:val="000000"/>
              </w:rPr>
              <w:t>Cross-border Cooperation Programme</w:t>
            </w:r>
          </w:p>
        </w:tc>
      </w:tr>
      <w:tr w:rsidR="007F61BA" w:rsidRPr="00FF7D1C" w:rsidTr="00D549D7">
        <w:trPr>
          <w:trHeight w:val="330"/>
          <w:jc w:val="center"/>
        </w:trPr>
        <w:tc>
          <w:tcPr>
            <w:tcW w:w="170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FF7D1C">
              <w:rPr>
                <w:rFonts w:ascii="Arial Narrow" w:hAnsi="Arial Narrow" w:cs="Calibri"/>
                <w:b/>
                <w:bCs/>
                <w:color w:val="000000"/>
              </w:rPr>
              <w:t>CFCU</w:t>
            </w:r>
          </w:p>
        </w:tc>
        <w:tc>
          <w:tcPr>
            <w:tcW w:w="723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rPr>
                <w:rFonts w:ascii="Arial Narrow" w:hAnsi="Arial Narrow" w:cs="Calibri"/>
                <w:bCs/>
                <w:color w:val="000000"/>
              </w:rPr>
            </w:pPr>
            <w:r w:rsidRPr="00FF7D1C">
              <w:rPr>
                <w:rFonts w:ascii="Arial Narrow" w:hAnsi="Arial Narrow" w:cs="Calibri"/>
                <w:bCs/>
                <w:color w:val="000000"/>
              </w:rPr>
              <w:t>Central Finance and Contracting Unit</w:t>
            </w:r>
          </w:p>
        </w:tc>
      </w:tr>
      <w:tr w:rsidR="007F61BA" w:rsidRPr="00FF7D1C" w:rsidTr="00D549D7">
        <w:trPr>
          <w:trHeight w:val="330"/>
          <w:jc w:val="center"/>
        </w:trPr>
        <w:tc>
          <w:tcPr>
            <w:tcW w:w="170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FF7D1C">
              <w:rPr>
                <w:rFonts w:ascii="Arial Narrow" w:eastAsia="Arial Narrow,Arial,Calibri" w:hAnsi="Arial Narrow" w:cs="Calibri"/>
                <w:b/>
                <w:bCs/>
                <w:color w:val="000000"/>
              </w:rPr>
              <w:t>CfP</w:t>
            </w:r>
          </w:p>
        </w:tc>
        <w:tc>
          <w:tcPr>
            <w:tcW w:w="723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rPr>
                <w:rFonts w:ascii="Arial Narrow" w:hAnsi="Arial Narrow" w:cs="Calibri"/>
                <w:bCs/>
                <w:color w:val="000000"/>
              </w:rPr>
            </w:pPr>
            <w:r w:rsidRPr="00FF7D1C">
              <w:rPr>
                <w:rFonts w:ascii="Arial Narrow" w:eastAsia="Arial Narrow,Arial,Calibri" w:hAnsi="Arial Narrow" w:cs="Calibri"/>
                <w:bCs/>
                <w:color w:val="000000"/>
              </w:rPr>
              <w:t>Call for Proposals</w:t>
            </w:r>
          </w:p>
        </w:tc>
      </w:tr>
      <w:tr w:rsidR="007F61BA" w:rsidRPr="00FF7D1C" w:rsidTr="00D549D7">
        <w:trPr>
          <w:trHeight w:val="330"/>
          <w:jc w:val="center"/>
        </w:trPr>
        <w:tc>
          <w:tcPr>
            <w:tcW w:w="170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FF7D1C">
              <w:rPr>
                <w:rFonts w:ascii="Arial Narrow" w:hAnsi="Arial Narrow" w:cs="Calibri"/>
                <w:b/>
                <w:bCs/>
                <w:color w:val="000000"/>
              </w:rPr>
              <w:t>CSO</w:t>
            </w:r>
          </w:p>
        </w:tc>
        <w:tc>
          <w:tcPr>
            <w:tcW w:w="723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rPr>
                <w:rFonts w:ascii="Arial Narrow" w:hAnsi="Arial Narrow" w:cs="Calibri"/>
                <w:bCs/>
                <w:color w:val="000000"/>
              </w:rPr>
            </w:pPr>
            <w:r w:rsidRPr="00FF7D1C">
              <w:rPr>
                <w:rFonts w:ascii="Arial Narrow" w:hAnsi="Arial Narrow" w:cs="Calibri"/>
                <w:bCs/>
                <w:color w:val="000000"/>
              </w:rPr>
              <w:t>Civil Society Organisation</w:t>
            </w:r>
          </w:p>
        </w:tc>
      </w:tr>
      <w:tr w:rsidR="007F61BA" w:rsidRPr="00FF7D1C" w:rsidTr="00D549D7">
        <w:trPr>
          <w:trHeight w:val="330"/>
          <w:jc w:val="center"/>
        </w:trPr>
        <w:tc>
          <w:tcPr>
            <w:tcW w:w="170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FF7D1C">
              <w:rPr>
                <w:rFonts w:ascii="Arial Narrow" w:hAnsi="Arial Narrow" w:cs="Calibri"/>
                <w:b/>
                <w:bCs/>
                <w:color w:val="000000"/>
              </w:rPr>
              <w:t>DEU or EUD</w:t>
            </w:r>
          </w:p>
        </w:tc>
        <w:tc>
          <w:tcPr>
            <w:tcW w:w="723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rPr>
                <w:rFonts w:ascii="Arial Narrow" w:hAnsi="Arial Narrow" w:cs="Calibri"/>
                <w:bCs/>
                <w:color w:val="000000"/>
              </w:rPr>
            </w:pPr>
            <w:r w:rsidRPr="00FF7D1C">
              <w:rPr>
                <w:rFonts w:ascii="Arial Narrow" w:eastAsia="Arial Narrow,Arial,Calibri" w:hAnsi="Arial Narrow" w:cs="Calibri"/>
                <w:bCs/>
                <w:color w:val="000000"/>
              </w:rPr>
              <w:t>Delegation of the European Union</w:t>
            </w:r>
          </w:p>
        </w:tc>
      </w:tr>
      <w:tr w:rsidR="007F61BA" w:rsidRPr="00FF7D1C" w:rsidTr="00D549D7">
        <w:trPr>
          <w:trHeight w:val="330"/>
          <w:jc w:val="center"/>
        </w:trPr>
        <w:tc>
          <w:tcPr>
            <w:tcW w:w="170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FF7D1C">
              <w:rPr>
                <w:rFonts w:ascii="Arial Narrow" w:hAnsi="Arial Narrow" w:cs="Calibri"/>
                <w:b/>
                <w:bCs/>
                <w:color w:val="000000"/>
              </w:rPr>
              <w:t>EC</w:t>
            </w:r>
          </w:p>
        </w:tc>
        <w:tc>
          <w:tcPr>
            <w:tcW w:w="723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rPr>
                <w:rFonts w:ascii="Arial Narrow" w:hAnsi="Arial Narrow" w:cs="Calibri"/>
                <w:bCs/>
                <w:color w:val="000000"/>
              </w:rPr>
            </w:pPr>
            <w:r w:rsidRPr="00FF7D1C">
              <w:rPr>
                <w:rFonts w:ascii="Arial Narrow" w:hAnsi="Arial Narrow" w:cs="Calibri"/>
                <w:bCs/>
                <w:color w:val="000000"/>
              </w:rPr>
              <w:t>European Commission</w:t>
            </w:r>
          </w:p>
        </w:tc>
      </w:tr>
      <w:tr w:rsidR="007F61BA" w:rsidRPr="00FF7D1C" w:rsidTr="00D549D7">
        <w:trPr>
          <w:trHeight w:val="330"/>
          <w:jc w:val="center"/>
        </w:trPr>
        <w:tc>
          <w:tcPr>
            <w:tcW w:w="170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FF7D1C">
              <w:rPr>
                <w:rFonts w:ascii="Arial Narrow" w:hAnsi="Arial Narrow" w:cs="Calibri"/>
                <w:b/>
                <w:bCs/>
                <w:color w:val="000000"/>
              </w:rPr>
              <w:t>EU</w:t>
            </w:r>
          </w:p>
        </w:tc>
        <w:tc>
          <w:tcPr>
            <w:tcW w:w="723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rPr>
                <w:rFonts w:ascii="Arial Narrow" w:hAnsi="Arial Narrow" w:cs="Calibri"/>
                <w:bCs/>
                <w:color w:val="000000"/>
              </w:rPr>
            </w:pPr>
            <w:r w:rsidRPr="00FF7D1C">
              <w:rPr>
                <w:rFonts w:ascii="Arial Narrow" w:hAnsi="Arial Narrow" w:cs="Calibri"/>
                <w:bCs/>
                <w:color w:val="000000"/>
              </w:rPr>
              <w:t>European Union</w:t>
            </w:r>
          </w:p>
        </w:tc>
      </w:tr>
      <w:tr w:rsidR="007F61BA" w:rsidRPr="00FF7D1C" w:rsidTr="00D549D7">
        <w:trPr>
          <w:trHeight w:val="330"/>
          <w:jc w:val="center"/>
        </w:trPr>
        <w:tc>
          <w:tcPr>
            <w:tcW w:w="170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FF7D1C">
              <w:rPr>
                <w:rFonts w:ascii="Arial Narrow" w:hAnsi="Arial Narrow" w:cs="Calibri"/>
                <w:b/>
                <w:bCs/>
                <w:color w:val="000000"/>
              </w:rPr>
              <w:t>FA</w:t>
            </w:r>
          </w:p>
        </w:tc>
        <w:tc>
          <w:tcPr>
            <w:tcW w:w="723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rPr>
                <w:rFonts w:ascii="Arial Narrow" w:hAnsi="Arial Narrow" w:cs="Calibri"/>
                <w:bCs/>
                <w:color w:val="000000"/>
              </w:rPr>
            </w:pPr>
            <w:r w:rsidRPr="00FF7D1C">
              <w:rPr>
                <w:rFonts w:ascii="Arial Narrow" w:hAnsi="Arial Narrow" w:cs="Calibri"/>
                <w:bCs/>
                <w:color w:val="000000"/>
              </w:rPr>
              <w:t>Financing Agreement</w:t>
            </w:r>
          </w:p>
        </w:tc>
      </w:tr>
      <w:tr w:rsidR="007F61BA" w:rsidRPr="00FF7D1C" w:rsidTr="00D549D7">
        <w:trPr>
          <w:trHeight w:val="330"/>
          <w:jc w:val="center"/>
        </w:trPr>
        <w:tc>
          <w:tcPr>
            <w:tcW w:w="1708" w:type="dxa"/>
            <w:shd w:val="clear" w:color="auto" w:fill="auto"/>
            <w:noWrap/>
            <w:vAlign w:val="center"/>
            <w:hideMark/>
          </w:tcPr>
          <w:p w:rsidR="007F61BA" w:rsidRPr="00FF7D1C" w:rsidRDefault="007F61BA" w:rsidP="00D549D7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FF7D1C">
              <w:rPr>
                <w:rFonts w:ascii="Arial Narrow" w:hAnsi="Arial Narrow" w:cs="Calibri"/>
                <w:b/>
                <w:bCs/>
                <w:color w:val="000000"/>
                <w:lang w:val="en-GB"/>
              </w:rPr>
              <w:t>GDP</w:t>
            </w:r>
          </w:p>
        </w:tc>
        <w:tc>
          <w:tcPr>
            <w:tcW w:w="7238" w:type="dxa"/>
            <w:shd w:val="clear" w:color="auto" w:fill="auto"/>
            <w:noWrap/>
            <w:vAlign w:val="center"/>
            <w:hideMark/>
          </w:tcPr>
          <w:p w:rsidR="007F61BA" w:rsidRPr="00FF7D1C" w:rsidRDefault="007F61BA" w:rsidP="00D549D7">
            <w:pPr>
              <w:rPr>
                <w:rFonts w:ascii="Arial Narrow" w:hAnsi="Arial Narrow" w:cs="Calibri"/>
                <w:bCs/>
                <w:color w:val="000000"/>
              </w:rPr>
            </w:pPr>
            <w:r w:rsidRPr="00FF7D1C">
              <w:rPr>
                <w:rFonts w:ascii="Arial Narrow" w:hAnsi="Arial Narrow" w:cs="Calibri"/>
                <w:bCs/>
                <w:color w:val="000000"/>
              </w:rPr>
              <w:t>Gross domestic Product</w:t>
            </w:r>
          </w:p>
        </w:tc>
      </w:tr>
      <w:tr w:rsidR="007F61BA" w:rsidRPr="00FF7D1C" w:rsidTr="00D549D7">
        <w:trPr>
          <w:trHeight w:val="330"/>
          <w:jc w:val="center"/>
        </w:trPr>
        <w:tc>
          <w:tcPr>
            <w:tcW w:w="170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FF7D1C">
              <w:rPr>
                <w:rFonts w:ascii="Arial Narrow" w:hAnsi="Arial Narrow" w:cs="Calibri"/>
                <w:b/>
                <w:bCs/>
                <w:color w:val="000000"/>
              </w:rPr>
              <w:t>GfA</w:t>
            </w:r>
          </w:p>
        </w:tc>
        <w:tc>
          <w:tcPr>
            <w:tcW w:w="723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rPr>
                <w:rFonts w:ascii="Arial Narrow" w:hAnsi="Arial Narrow" w:cs="Calibri"/>
                <w:bCs/>
                <w:color w:val="000000"/>
              </w:rPr>
            </w:pPr>
            <w:r w:rsidRPr="00FF7D1C">
              <w:rPr>
                <w:rFonts w:ascii="Arial Narrow" w:hAnsi="Arial Narrow" w:cs="Calibri"/>
                <w:bCs/>
                <w:color w:val="000000"/>
              </w:rPr>
              <w:t>Guidelines for Applicants</w:t>
            </w:r>
          </w:p>
        </w:tc>
      </w:tr>
      <w:tr w:rsidR="007F61BA" w:rsidRPr="00FF7D1C" w:rsidTr="00D549D7">
        <w:trPr>
          <w:trHeight w:val="330"/>
          <w:jc w:val="center"/>
        </w:trPr>
        <w:tc>
          <w:tcPr>
            <w:tcW w:w="170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FF7D1C">
              <w:rPr>
                <w:rFonts w:ascii="Arial Narrow" w:eastAsia="Calibri" w:hAnsi="Arial Narrow" w:cs="Calibri"/>
                <w:b/>
                <w:bCs/>
                <w:color w:val="000000"/>
              </w:rPr>
              <w:t>IM</w:t>
            </w:r>
          </w:p>
        </w:tc>
        <w:tc>
          <w:tcPr>
            <w:tcW w:w="723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rPr>
                <w:rFonts w:ascii="Arial Narrow" w:hAnsi="Arial Narrow" w:cs="Calibri"/>
                <w:bCs/>
                <w:color w:val="000000"/>
              </w:rPr>
            </w:pPr>
            <w:r w:rsidRPr="00FF7D1C">
              <w:rPr>
                <w:rFonts w:ascii="Arial Narrow" w:eastAsia="Calibri" w:hAnsi="Arial Narrow" w:cs="Calibri"/>
                <w:bCs/>
                <w:color w:val="000000"/>
              </w:rPr>
              <w:t>Indirect management</w:t>
            </w:r>
          </w:p>
        </w:tc>
      </w:tr>
      <w:tr w:rsidR="007F61BA" w:rsidRPr="00FF7D1C" w:rsidTr="00D549D7">
        <w:trPr>
          <w:trHeight w:val="330"/>
          <w:jc w:val="center"/>
        </w:trPr>
        <w:tc>
          <w:tcPr>
            <w:tcW w:w="170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FF7D1C">
              <w:rPr>
                <w:rFonts w:ascii="Arial Narrow" w:hAnsi="Arial Narrow" w:cs="Calibri"/>
                <w:b/>
                <w:bCs/>
                <w:color w:val="000000"/>
              </w:rPr>
              <w:t>IPA</w:t>
            </w:r>
          </w:p>
        </w:tc>
        <w:tc>
          <w:tcPr>
            <w:tcW w:w="723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rPr>
                <w:rFonts w:ascii="Arial Narrow" w:hAnsi="Arial Narrow" w:cs="Calibri"/>
                <w:bCs/>
                <w:color w:val="000000"/>
              </w:rPr>
            </w:pPr>
            <w:r w:rsidRPr="00FF7D1C">
              <w:rPr>
                <w:rFonts w:ascii="Arial Narrow" w:hAnsi="Arial Narrow" w:cs="Calibri"/>
                <w:bCs/>
                <w:color w:val="000000"/>
              </w:rPr>
              <w:t>Instrument for Pre-accession Assistance</w:t>
            </w:r>
          </w:p>
        </w:tc>
      </w:tr>
      <w:tr w:rsidR="007F61BA" w:rsidRPr="00FF7D1C" w:rsidTr="00D549D7">
        <w:trPr>
          <w:trHeight w:val="330"/>
          <w:jc w:val="center"/>
        </w:trPr>
        <w:tc>
          <w:tcPr>
            <w:tcW w:w="170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FF7D1C">
              <w:rPr>
                <w:rFonts w:ascii="Arial Narrow" w:hAnsi="Arial Narrow" w:cs="Calibri"/>
                <w:b/>
                <w:bCs/>
                <w:color w:val="000000"/>
              </w:rPr>
              <w:t>IR</w:t>
            </w:r>
          </w:p>
        </w:tc>
        <w:tc>
          <w:tcPr>
            <w:tcW w:w="723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rPr>
                <w:rFonts w:ascii="Arial Narrow" w:hAnsi="Arial Narrow" w:cs="Calibri"/>
                <w:bCs/>
                <w:color w:val="000000"/>
              </w:rPr>
            </w:pPr>
            <w:r w:rsidRPr="00FF7D1C">
              <w:rPr>
                <w:rFonts w:ascii="Arial Narrow" w:hAnsi="Arial Narrow" w:cs="Calibri"/>
                <w:bCs/>
                <w:color w:val="000000"/>
              </w:rPr>
              <w:t>Implementing Regulation</w:t>
            </w:r>
          </w:p>
        </w:tc>
      </w:tr>
      <w:tr w:rsidR="007F61BA" w:rsidRPr="00FF7D1C" w:rsidTr="00D549D7">
        <w:trPr>
          <w:trHeight w:val="330"/>
          <w:jc w:val="center"/>
        </w:trPr>
        <w:tc>
          <w:tcPr>
            <w:tcW w:w="170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FF7D1C">
              <w:rPr>
                <w:rFonts w:ascii="Arial Narrow" w:hAnsi="Arial Narrow" w:cs="Calibri"/>
                <w:b/>
                <w:bCs/>
                <w:color w:val="000000"/>
              </w:rPr>
              <w:t>JMC</w:t>
            </w:r>
          </w:p>
        </w:tc>
        <w:tc>
          <w:tcPr>
            <w:tcW w:w="723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rPr>
                <w:rFonts w:ascii="Arial Narrow" w:hAnsi="Arial Narrow" w:cs="Calibri"/>
                <w:bCs/>
                <w:color w:val="000000"/>
              </w:rPr>
            </w:pPr>
            <w:r w:rsidRPr="00FF7D1C">
              <w:rPr>
                <w:rFonts w:ascii="Arial Narrow" w:hAnsi="Arial Narrow" w:cs="Calibri"/>
                <w:bCs/>
                <w:color w:val="000000"/>
              </w:rPr>
              <w:t>Joint Monitoring Committee</w:t>
            </w:r>
          </w:p>
        </w:tc>
      </w:tr>
      <w:tr w:rsidR="007F61BA" w:rsidRPr="00FF7D1C" w:rsidTr="00D549D7">
        <w:trPr>
          <w:trHeight w:val="330"/>
          <w:jc w:val="center"/>
        </w:trPr>
        <w:tc>
          <w:tcPr>
            <w:tcW w:w="170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FF7D1C">
              <w:rPr>
                <w:rFonts w:ascii="Arial Narrow" w:hAnsi="Arial Narrow" w:cs="Calibri"/>
                <w:b/>
                <w:bCs/>
                <w:color w:val="000000"/>
              </w:rPr>
              <w:t>JSC</w:t>
            </w:r>
          </w:p>
        </w:tc>
        <w:tc>
          <w:tcPr>
            <w:tcW w:w="723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rPr>
                <w:rFonts w:ascii="Arial Narrow" w:hAnsi="Arial Narrow" w:cs="Calibri"/>
                <w:bCs/>
                <w:color w:val="000000"/>
              </w:rPr>
            </w:pPr>
            <w:r w:rsidRPr="00FF7D1C">
              <w:rPr>
                <w:rFonts w:ascii="Arial Narrow" w:hAnsi="Arial Narrow" w:cs="Calibri"/>
                <w:bCs/>
                <w:color w:val="000000"/>
              </w:rPr>
              <w:t xml:space="preserve">Joint Steering Committee </w:t>
            </w:r>
          </w:p>
        </w:tc>
      </w:tr>
      <w:tr w:rsidR="007F61BA" w:rsidRPr="00FF7D1C" w:rsidTr="00D549D7">
        <w:trPr>
          <w:trHeight w:val="330"/>
          <w:jc w:val="center"/>
        </w:trPr>
        <w:tc>
          <w:tcPr>
            <w:tcW w:w="1708" w:type="dxa"/>
            <w:shd w:val="clear" w:color="auto" w:fill="auto"/>
            <w:noWrap/>
            <w:vAlign w:val="center"/>
            <w:hideMark/>
          </w:tcPr>
          <w:p w:rsidR="007F61BA" w:rsidRPr="00FF7D1C" w:rsidRDefault="007F61BA" w:rsidP="00D549D7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FF7D1C">
              <w:rPr>
                <w:rFonts w:ascii="Arial Narrow" w:hAnsi="Arial Narrow" w:cs="Calibri"/>
                <w:b/>
                <w:bCs/>
                <w:color w:val="000000"/>
                <w:lang w:val="en-GB"/>
              </w:rPr>
              <w:t>JTF</w:t>
            </w:r>
          </w:p>
        </w:tc>
        <w:tc>
          <w:tcPr>
            <w:tcW w:w="7238" w:type="dxa"/>
            <w:shd w:val="clear" w:color="auto" w:fill="auto"/>
            <w:noWrap/>
            <w:vAlign w:val="center"/>
            <w:hideMark/>
          </w:tcPr>
          <w:p w:rsidR="007F61BA" w:rsidRPr="00FF7D1C" w:rsidRDefault="007F61BA" w:rsidP="00D549D7">
            <w:pPr>
              <w:rPr>
                <w:rFonts w:ascii="Arial Narrow" w:hAnsi="Arial Narrow" w:cs="Calibri"/>
                <w:bCs/>
                <w:color w:val="000000"/>
              </w:rPr>
            </w:pPr>
            <w:r w:rsidRPr="00FF7D1C">
              <w:rPr>
                <w:rFonts w:ascii="Arial Narrow" w:hAnsi="Arial Narrow" w:cs="Calibri"/>
                <w:bCs/>
                <w:color w:val="000000"/>
              </w:rPr>
              <w:t xml:space="preserve">Joint Task Force </w:t>
            </w:r>
          </w:p>
        </w:tc>
      </w:tr>
      <w:tr w:rsidR="007F61BA" w:rsidRPr="00FF7D1C" w:rsidTr="00D549D7">
        <w:trPr>
          <w:trHeight w:val="330"/>
          <w:jc w:val="center"/>
        </w:trPr>
        <w:tc>
          <w:tcPr>
            <w:tcW w:w="170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FF7D1C">
              <w:rPr>
                <w:rFonts w:ascii="Arial Narrow" w:hAnsi="Arial Narrow" w:cs="Calibri"/>
                <w:b/>
                <w:bCs/>
                <w:color w:val="000000"/>
              </w:rPr>
              <w:t>JTS</w:t>
            </w:r>
          </w:p>
        </w:tc>
        <w:tc>
          <w:tcPr>
            <w:tcW w:w="723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rPr>
                <w:rFonts w:ascii="Arial Narrow" w:hAnsi="Arial Narrow" w:cs="Calibri"/>
                <w:bCs/>
                <w:color w:val="000000"/>
              </w:rPr>
            </w:pPr>
            <w:r w:rsidRPr="00FF7D1C">
              <w:rPr>
                <w:rFonts w:ascii="Arial Narrow" w:hAnsi="Arial Narrow" w:cs="Calibri"/>
                <w:bCs/>
                <w:color w:val="000000"/>
              </w:rPr>
              <w:t>Joint Technical Secretariat</w:t>
            </w:r>
          </w:p>
        </w:tc>
      </w:tr>
      <w:tr w:rsidR="007F61BA" w:rsidRPr="00FF7D1C" w:rsidTr="00D549D7">
        <w:trPr>
          <w:trHeight w:val="330"/>
          <w:jc w:val="center"/>
        </w:trPr>
        <w:tc>
          <w:tcPr>
            <w:tcW w:w="170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FF7D1C">
              <w:rPr>
                <w:rFonts w:ascii="Arial Narrow" w:eastAsia="Calibri" w:hAnsi="Arial Narrow" w:cs="Calibri"/>
                <w:b/>
                <w:bCs/>
                <w:color w:val="000000"/>
              </w:rPr>
              <w:t>KE</w:t>
            </w:r>
          </w:p>
        </w:tc>
        <w:tc>
          <w:tcPr>
            <w:tcW w:w="723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rPr>
                <w:rFonts w:ascii="Arial Narrow" w:hAnsi="Arial Narrow" w:cs="Calibri"/>
                <w:bCs/>
                <w:color w:val="000000"/>
              </w:rPr>
            </w:pPr>
            <w:r w:rsidRPr="00FF7D1C">
              <w:rPr>
                <w:rFonts w:ascii="Arial Narrow" w:eastAsia="Calibri" w:hAnsi="Arial Narrow" w:cs="Calibri"/>
                <w:bCs/>
                <w:color w:val="000000"/>
              </w:rPr>
              <w:t>Key expert</w:t>
            </w:r>
          </w:p>
        </w:tc>
      </w:tr>
      <w:tr w:rsidR="007F61BA" w:rsidRPr="00FF7D1C" w:rsidTr="00D549D7">
        <w:trPr>
          <w:trHeight w:val="330"/>
          <w:jc w:val="center"/>
        </w:trPr>
        <w:tc>
          <w:tcPr>
            <w:tcW w:w="170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FF7D1C">
              <w:rPr>
                <w:rFonts w:ascii="Arial Narrow" w:eastAsia="Arial Narrow,Arial,Calibri" w:hAnsi="Arial Narrow" w:cs="Calibri"/>
                <w:b/>
                <w:bCs/>
                <w:color w:val="000000"/>
              </w:rPr>
              <w:t>MEA</w:t>
            </w:r>
          </w:p>
        </w:tc>
        <w:tc>
          <w:tcPr>
            <w:tcW w:w="723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rPr>
                <w:rFonts w:ascii="Arial Narrow" w:hAnsi="Arial Narrow" w:cs="Calibri"/>
                <w:bCs/>
                <w:color w:val="000000"/>
              </w:rPr>
            </w:pPr>
            <w:r w:rsidRPr="00FF7D1C">
              <w:rPr>
                <w:rFonts w:ascii="Arial Narrow" w:eastAsia="Arial Narrow" w:hAnsi="Arial Narrow" w:cs="Calibri"/>
                <w:bCs/>
                <w:color w:val="000000"/>
              </w:rPr>
              <w:t>Ministry of European Affairs</w:t>
            </w:r>
          </w:p>
        </w:tc>
      </w:tr>
      <w:tr w:rsidR="007F61BA" w:rsidRPr="00FF7D1C" w:rsidTr="00D549D7">
        <w:trPr>
          <w:trHeight w:val="330"/>
          <w:jc w:val="center"/>
        </w:trPr>
        <w:tc>
          <w:tcPr>
            <w:tcW w:w="1708" w:type="dxa"/>
            <w:shd w:val="clear" w:color="auto" w:fill="auto"/>
            <w:noWrap/>
            <w:vAlign w:val="center"/>
            <w:hideMark/>
          </w:tcPr>
          <w:p w:rsidR="007F61BA" w:rsidRPr="00FF7D1C" w:rsidRDefault="007F61BA" w:rsidP="00D549D7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FF7D1C">
              <w:rPr>
                <w:rFonts w:ascii="Arial Narrow" w:hAnsi="Arial Narrow" w:cs="Calibri"/>
                <w:b/>
                <w:bCs/>
                <w:color w:val="000000"/>
                <w:lang w:val="en-GB"/>
              </w:rPr>
              <w:t>MNE</w:t>
            </w:r>
          </w:p>
        </w:tc>
        <w:tc>
          <w:tcPr>
            <w:tcW w:w="7238" w:type="dxa"/>
            <w:shd w:val="clear" w:color="auto" w:fill="auto"/>
            <w:noWrap/>
            <w:vAlign w:val="center"/>
            <w:hideMark/>
          </w:tcPr>
          <w:p w:rsidR="007F61BA" w:rsidRPr="00FF7D1C" w:rsidRDefault="007F61BA" w:rsidP="00D549D7">
            <w:pPr>
              <w:rPr>
                <w:rFonts w:ascii="Arial Narrow" w:hAnsi="Arial Narrow" w:cs="Calibri"/>
                <w:bCs/>
                <w:color w:val="000000"/>
              </w:rPr>
            </w:pPr>
            <w:r w:rsidRPr="00FF7D1C">
              <w:rPr>
                <w:rFonts w:ascii="Arial Narrow" w:hAnsi="Arial Narrow" w:cs="Calibri"/>
                <w:bCs/>
                <w:color w:val="000000"/>
              </w:rPr>
              <w:t>Republic of Montenegro</w:t>
            </w:r>
          </w:p>
        </w:tc>
      </w:tr>
      <w:tr w:rsidR="007F61BA" w:rsidRPr="00FF7D1C" w:rsidTr="00D549D7">
        <w:trPr>
          <w:trHeight w:val="330"/>
          <w:jc w:val="center"/>
        </w:trPr>
        <w:tc>
          <w:tcPr>
            <w:tcW w:w="170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FF7D1C">
              <w:rPr>
                <w:rFonts w:ascii="Arial Narrow" w:hAnsi="Arial Narrow" w:cs="Calibri"/>
                <w:b/>
                <w:bCs/>
                <w:color w:val="000000"/>
              </w:rPr>
              <w:t>NGO</w:t>
            </w:r>
          </w:p>
        </w:tc>
        <w:tc>
          <w:tcPr>
            <w:tcW w:w="723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rPr>
                <w:rFonts w:ascii="Arial Narrow" w:hAnsi="Arial Narrow" w:cs="Calibri"/>
                <w:bCs/>
                <w:color w:val="000000"/>
              </w:rPr>
            </w:pPr>
            <w:r w:rsidRPr="00FF7D1C">
              <w:rPr>
                <w:rFonts w:ascii="Arial Narrow" w:hAnsi="Arial Narrow" w:cs="Calibri"/>
                <w:bCs/>
                <w:color w:val="000000"/>
              </w:rPr>
              <w:t>Non-governmental Organisation</w:t>
            </w:r>
          </w:p>
        </w:tc>
      </w:tr>
      <w:tr w:rsidR="007F61BA" w:rsidRPr="00FF7D1C" w:rsidTr="00D549D7">
        <w:trPr>
          <w:trHeight w:val="330"/>
          <w:jc w:val="center"/>
        </w:trPr>
        <w:tc>
          <w:tcPr>
            <w:tcW w:w="170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FF7D1C">
              <w:rPr>
                <w:rFonts w:ascii="Arial Narrow" w:eastAsia="Calibri" w:hAnsi="Arial Narrow" w:cs="Calibri"/>
                <w:b/>
                <w:bCs/>
                <w:color w:val="000000"/>
              </w:rPr>
              <w:t>NKE</w:t>
            </w:r>
          </w:p>
        </w:tc>
        <w:tc>
          <w:tcPr>
            <w:tcW w:w="723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rPr>
                <w:rFonts w:ascii="Arial Narrow" w:hAnsi="Arial Narrow" w:cs="Calibri"/>
                <w:bCs/>
                <w:color w:val="000000"/>
              </w:rPr>
            </w:pPr>
            <w:r w:rsidRPr="00FF7D1C">
              <w:rPr>
                <w:rFonts w:ascii="Arial Narrow" w:eastAsia="Calibri" w:hAnsi="Arial Narrow" w:cs="Calibri"/>
                <w:bCs/>
                <w:color w:val="000000"/>
              </w:rPr>
              <w:t>Non-key expert</w:t>
            </w:r>
          </w:p>
        </w:tc>
      </w:tr>
      <w:tr w:rsidR="007F61BA" w:rsidRPr="00FF7D1C" w:rsidTr="00D549D7">
        <w:trPr>
          <w:trHeight w:val="330"/>
          <w:jc w:val="center"/>
        </w:trPr>
        <w:tc>
          <w:tcPr>
            <w:tcW w:w="170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FF7D1C">
              <w:rPr>
                <w:rFonts w:ascii="Arial Narrow" w:eastAsia="Calibri" w:hAnsi="Arial Narrow" w:cs="Calibri"/>
                <w:b/>
                <w:bCs/>
                <w:color w:val="000000"/>
              </w:rPr>
              <w:t>O&amp;M</w:t>
            </w:r>
          </w:p>
        </w:tc>
        <w:tc>
          <w:tcPr>
            <w:tcW w:w="723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rPr>
                <w:rFonts w:ascii="Arial Narrow" w:hAnsi="Arial Narrow" w:cs="Calibri"/>
                <w:bCs/>
                <w:color w:val="000000"/>
              </w:rPr>
            </w:pPr>
            <w:r w:rsidRPr="00FF7D1C">
              <w:rPr>
                <w:rFonts w:ascii="Arial Narrow" w:eastAsia="Calibri" w:hAnsi="Arial Narrow" w:cs="Calibri"/>
                <w:bCs/>
                <w:color w:val="000000"/>
              </w:rPr>
              <w:t>Organisation and Methodology</w:t>
            </w:r>
          </w:p>
        </w:tc>
      </w:tr>
      <w:tr w:rsidR="007F61BA" w:rsidRPr="00FF7D1C" w:rsidTr="00D549D7">
        <w:trPr>
          <w:trHeight w:val="330"/>
          <w:jc w:val="center"/>
        </w:trPr>
        <w:tc>
          <w:tcPr>
            <w:tcW w:w="170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FF7D1C">
              <w:rPr>
                <w:rFonts w:ascii="Arial Narrow" w:hAnsi="Arial Narrow" w:cs="Calibri"/>
                <w:b/>
                <w:bCs/>
                <w:color w:val="000000"/>
              </w:rPr>
              <w:t>OS</w:t>
            </w:r>
          </w:p>
        </w:tc>
        <w:tc>
          <w:tcPr>
            <w:tcW w:w="723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rPr>
                <w:rFonts w:ascii="Arial Narrow" w:hAnsi="Arial Narrow" w:cs="Calibri"/>
                <w:bCs/>
                <w:color w:val="000000"/>
              </w:rPr>
            </w:pPr>
            <w:r w:rsidRPr="00FF7D1C">
              <w:rPr>
                <w:rFonts w:ascii="Arial Narrow" w:hAnsi="Arial Narrow" w:cs="Calibri"/>
                <w:bCs/>
                <w:color w:val="000000"/>
              </w:rPr>
              <w:t>Operating Structure</w:t>
            </w:r>
          </w:p>
        </w:tc>
      </w:tr>
      <w:tr w:rsidR="007F61BA" w:rsidRPr="00FF7D1C" w:rsidTr="00D549D7">
        <w:trPr>
          <w:trHeight w:val="330"/>
          <w:jc w:val="center"/>
        </w:trPr>
        <w:tc>
          <w:tcPr>
            <w:tcW w:w="170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FF7D1C">
              <w:rPr>
                <w:rFonts w:ascii="Arial Narrow" w:hAnsi="Arial Narrow" w:cs="Calibri"/>
                <w:b/>
                <w:bCs/>
                <w:color w:val="000000"/>
              </w:rPr>
              <w:t>PD</w:t>
            </w:r>
          </w:p>
        </w:tc>
        <w:tc>
          <w:tcPr>
            <w:tcW w:w="723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rPr>
                <w:rFonts w:ascii="Arial Narrow" w:hAnsi="Arial Narrow" w:cs="Calibri"/>
                <w:bCs/>
                <w:color w:val="000000"/>
              </w:rPr>
            </w:pPr>
            <w:r w:rsidRPr="00FF7D1C">
              <w:rPr>
                <w:rFonts w:ascii="Arial Narrow" w:hAnsi="Arial Narrow" w:cs="Calibri"/>
                <w:bCs/>
                <w:color w:val="000000"/>
              </w:rPr>
              <w:t>Programme Document</w:t>
            </w:r>
          </w:p>
        </w:tc>
      </w:tr>
      <w:tr w:rsidR="007F61BA" w:rsidRPr="00FF7D1C" w:rsidTr="00D549D7">
        <w:trPr>
          <w:trHeight w:val="330"/>
          <w:jc w:val="center"/>
        </w:trPr>
        <w:tc>
          <w:tcPr>
            <w:tcW w:w="170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FF7D1C">
              <w:rPr>
                <w:rFonts w:ascii="Arial Narrow" w:hAnsi="Arial Narrow" w:cs="Calibri"/>
                <w:b/>
                <w:bCs/>
                <w:color w:val="000000"/>
              </w:rPr>
              <w:t>PRAG</w:t>
            </w:r>
          </w:p>
        </w:tc>
        <w:tc>
          <w:tcPr>
            <w:tcW w:w="723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rPr>
                <w:rFonts w:ascii="Arial Narrow" w:hAnsi="Arial Narrow" w:cs="Calibri"/>
                <w:bCs/>
                <w:color w:val="000000"/>
              </w:rPr>
            </w:pPr>
            <w:r w:rsidRPr="00FF7D1C">
              <w:rPr>
                <w:rFonts w:ascii="Arial Narrow" w:hAnsi="Arial Narrow" w:cs="Calibri"/>
                <w:bCs/>
                <w:color w:val="000000"/>
              </w:rPr>
              <w:t>Practical guide to contract procedures for EC external actions</w:t>
            </w:r>
          </w:p>
        </w:tc>
      </w:tr>
      <w:tr w:rsidR="007F61BA" w:rsidRPr="00FF7D1C" w:rsidTr="00D549D7">
        <w:trPr>
          <w:trHeight w:val="330"/>
          <w:jc w:val="center"/>
        </w:trPr>
        <w:tc>
          <w:tcPr>
            <w:tcW w:w="170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FF7D1C">
              <w:rPr>
                <w:rFonts w:ascii="Arial Narrow" w:eastAsia="Arial Narrow,Arial,Calibri" w:hAnsi="Arial Narrow" w:cs="Calibri"/>
                <w:b/>
                <w:bCs/>
                <w:color w:val="000000"/>
              </w:rPr>
              <w:t>PSC</w:t>
            </w:r>
          </w:p>
        </w:tc>
        <w:tc>
          <w:tcPr>
            <w:tcW w:w="723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rPr>
                <w:rFonts w:ascii="Arial Narrow" w:hAnsi="Arial Narrow" w:cs="Calibri"/>
                <w:bCs/>
                <w:color w:val="000000"/>
              </w:rPr>
            </w:pPr>
            <w:r w:rsidRPr="00FF7D1C">
              <w:rPr>
                <w:rFonts w:ascii="Arial Narrow" w:eastAsia="Arial Narrow,Arial,Calibri" w:hAnsi="Arial Narrow" w:cs="Calibri"/>
                <w:bCs/>
                <w:color w:val="000000"/>
              </w:rPr>
              <w:t>Project Steering Committee</w:t>
            </w:r>
          </w:p>
        </w:tc>
      </w:tr>
      <w:tr w:rsidR="007F61BA" w:rsidRPr="00FF7D1C" w:rsidTr="00D549D7">
        <w:trPr>
          <w:trHeight w:val="330"/>
          <w:jc w:val="center"/>
        </w:trPr>
        <w:tc>
          <w:tcPr>
            <w:tcW w:w="170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FF7D1C">
              <w:rPr>
                <w:rFonts w:ascii="Arial Narrow" w:hAnsi="Arial Narrow" w:cs="Calibri"/>
                <w:b/>
                <w:bCs/>
                <w:color w:val="000000"/>
              </w:rPr>
              <w:t>PSF</w:t>
            </w:r>
          </w:p>
        </w:tc>
        <w:tc>
          <w:tcPr>
            <w:tcW w:w="723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rPr>
                <w:rFonts w:ascii="Arial Narrow" w:hAnsi="Arial Narrow" w:cs="Calibri"/>
                <w:bCs/>
                <w:color w:val="000000"/>
              </w:rPr>
            </w:pPr>
            <w:r w:rsidRPr="00FF7D1C">
              <w:rPr>
                <w:rFonts w:ascii="Arial Narrow" w:hAnsi="Arial Narrow" w:cs="Calibri"/>
                <w:bCs/>
                <w:color w:val="000000"/>
              </w:rPr>
              <w:t>Partner Search Forum</w:t>
            </w:r>
          </w:p>
        </w:tc>
      </w:tr>
      <w:tr w:rsidR="007F61BA" w:rsidRPr="00FF7D1C" w:rsidTr="00D549D7">
        <w:trPr>
          <w:trHeight w:val="330"/>
          <w:jc w:val="center"/>
        </w:trPr>
        <w:tc>
          <w:tcPr>
            <w:tcW w:w="1708" w:type="dxa"/>
            <w:shd w:val="clear" w:color="auto" w:fill="auto"/>
            <w:noWrap/>
            <w:vAlign w:val="center"/>
            <w:hideMark/>
          </w:tcPr>
          <w:p w:rsidR="007F61BA" w:rsidRPr="00FF7D1C" w:rsidRDefault="007F61BA" w:rsidP="00D549D7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FF7D1C">
              <w:rPr>
                <w:rFonts w:ascii="Arial Narrow" w:hAnsi="Arial Narrow" w:cs="Calibri"/>
                <w:b/>
                <w:bCs/>
                <w:color w:val="000000"/>
                <w:lang w:val="en-GB"/>
              </w:rPr>
              <w:t>RS</w:t>
            </w:r>
          </w:p>
        </w:tc>
        <w:tc>
          <w:tcPr>
            <w:tcW w:w="7238" w:type="dxa"/>
            <w:shd w:val="clear" w:color="auto" w:fill="auto"/>
            <w:noWrap/>
            <w:vAlign w:val="center"/>
            <w:hideMark/>
          </w:tcPr>
          <w:p w:rsidR="007F61BA" w:rsidRPr="00FF7D1C" w:rsidRDefault="007F61BA" w:rsidP="00D549D7">
            <w:pPr>
              <w:rPr>
                <w:rFonts w:ascii="Arial Narrow" w:hAnsi="Arial Narrow" w:cs="Calibri"/>
                <w:bCs/>
                <w:color w:val="000000"/>
              </w:rPr>
            </w:pPr>
            <w:r w:rsidRPr="00FF7D1C">
              <w:rPr>
                <w:rFonts w:ascii="Arial Narrow" w:hAnsi="Arial Narrow" w:cs="Calibri"/>
                <w:bCs/>
                <w:color w:val="000000"/>
              </w:rPr>
              <w:t>Republic of Serbia</w:t>
            </w:r>
          </w:p>
        </w:tc>
      </w:tr>
      <w:tr w:rsidR="007F61BA" w:rsidRPr="00FF7D1C" w:rsidTr="00D549D7">
        <w:trPr>
          <w:trHeight w:val="330"/>
          <w:jc w:val="center"/>
        </w:trPr>
        <w:tc>
          <w:tcPr>
            <w:tcW w:w="1708" w:type="dxa"/>
            <w:shd w:val="clear" w:color="auto" w:fill="auto"/>
            <w:noWrap/>
            <w:vAlign w:val="center"/>
            <w:hideMark/>
          </w:tcPr>
          <w:p w:rsidR="007F61BA" w:rsidRPr="00FF7D1C" w:rsidRDefault="007F61BA" w:rsidP="00D549D7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FF7D1C">
              <w:rPr>
                <w:rFonts w:ascii="Arial Narrow" w:hAnsi="Arial Narrow" w:cs="Calibri"/>
                <w:b/>
                <w:bCs/>
                <w:color w:val="000000"/>
                <w:lang w:val="en-GB"/>
              </w:rPr>
              <w:t>SAA</w:t>
            </w:r>
          </w:p>
        </w:tc>
        <w:tc>
          <w:tcPr>
            <w:tcW w:w="7238" w:type="dxa"/>
            <w:shd w:val="clear" w:color="auto" w:fill="auto"/>
            <w:noWrap/>
            <w:vAlign w:val="center"/>
            <w:hideMark/>
          </w:tcPr>
          <w:p w:rsidR="007F61BA" w:rsidRPr="00FF7D1C" w:rsidRDefault="007F61BA" w:rsidP="00D549D7">
            <w:pPr>
              <w:rPr>
                <w:rFonts w:ascii="Arial Narrow" w:hAnsi="Arial Narrow" w:cs="Calibri"/>
                <w:bCs/>
                <w:color w:val="000000"/>
              </w:rPr>
            </w:pPr>
            <w:r w:rsidRPr="00FF7D1C">
              <w:rPr>
                <w:rFonts w:ascii="Arial Narrow" w:hAnsi="Arial Narrow" w:cs="Calibri"/>
                <w:bCs/>
                <w:color w:val="000000"/>
              </w:rPr>
              <w:t xml:space="preserve">Stabilisation and Association Agreement </w:t>
            </w:r>
          </w:p>
        </w:tc>
      </w:tr>
      <w:tr w:rsidR="007F61BA" w:rsidRPr="00FF7D1C" w:rsidTr="00D549D7">
        <w:trPr>
          <w:trHeight w:val="330"/>
          <w:jc w:val="center"/>
        </w:trPr>
        <w:tc>
          <w:tcPr>
            <w:tcW w:w="170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FF7D1C">
              <w:rPr>
                <w:rFonts w:ascii="Arial Narrow" w:hAnsi="Arial Narrow" w:cs="Calibri"/>
                <w:b/>
                <w:bCs/>
                <w:color w:val="000000"/>
              </w:rPr>
              <w:t>SEIO</w:t>
            </w:r>
          </w:p>
        </w:tc>
        <w:tc>
          <w:tcPr>
            <w:tcW w:w="723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rPr>
                <w:rFonts w:ascii="Arial Narrow" w:hAnsi="Arial Narrow" w:cs="Calibri"/>
                <w:bCs/>
                <w:color w:val="000000"/>
              </w:rPr>
            </w:pPr>
            <w:r w:rsidRPr="00FF7D1C">
              <w:rPr>
                <w:rFonts w:ascii="Arial Narrow" w:hAnsi="Arial Narrow" w:cs="Calibri"/>
                <w:bCs/>
                <w:color w:val="000000"/>
              </w:rPr>
              <w:t>Serbian European Integration Office</w:t>
            </w:r>
          </w:p>
        </w:tc>
      </w:tr>
      <w:tr w:rsidR="007F61BA" w:rsidRPr="00FF7D1C" w:rsidTr="00D549D7">
        <w:trPr>
          <w:trHeight w:val="330"/>
          <w:jc w:val="center"/>
        </w:trPr>
        <w:tc>
          <w:tcPr>
            <w:tcW w:w="1708" w:type="dxa"/>
            <w:shd w:val="clear" w:color="auto" w:fill="auto"/>
            <w:noWrap/>
            <w:vAlign w:val="center"/>
            <w:hideMark/>
          </w:tcPr>
          <w:p w:rsidR="007F61BA" w:rsidRPr="00FF7D1C" w:rsidRDefault="007F61BA" w:rsidP="00D549D7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FF7D1C">
              <w:rPr>
                <w:rFonts w:ascii="Arial Narrow" w:hAnsi="Arial Narrow" w:cs="Calibri"/>
                <w:b/>
                <w:bCs/>
                <w:color w:val="000000"/>
                <w:lang w:val="en-GB"/>
              </w:rPr>
              <w:t>SME</w:t>
            </w:r>
          </w:p>
        </w:tc>
        <w:tc>
          <w:tcPr>
            <w:tcW w:w="7238" w:type="dxa"/>
            <w:shd w:val="clear" w:color="auto" w:fill="auto"/>
            <w:noWrap/>
            <w:vAlign w:val="center"/>
            <w:hideMark/>
          </w:tcPr>
          <w:p w:rsidR="007F61BA" w:rsidRPr="00FF7D1C" w:rsidRDefault="007F61BA" w:rsidP="00D549D7">
            <w:pPr>
              <w:rPr>
                <w:rFonts w:ascii="Arial Narrow" w:hAnsi="Arial Narrow" w:cs="Calibri"/>
                <w:bCs/>
                <w:color w:val="000000"/>
              </w:rPr>
            </w:pPr>
            <w:r w:rsidRPr="00FF7D1C">
              <w:rPr>
                <w:rFonts w:ascii="Arial Narrow" w:hAnsi="Arial Narrow" w:cs="Calibri"/>
                <w:bCs/>
                <w:color w:val="000000"/>
              </w:rPr>
              <w:t>Small and Medium Size Enterprise</w:t>
            </w:r>
          </w:p>
        </w:tc>
      </w:tr>
      <w:tr w:rsidR="007F61BA" w:rsidRPr="00FF7D1C" w:rsidTr="00D549D7">
        <w:trPr>
          <w:trHeight w:val="330"/>
          <w:jc w:val="center"/>
        </w:trPr>
        <w:tc>
          <w:tcPr>
            <w:tcW w:w="1708" w:type="dxa"/>
            <w:shd w:val="clear" w:color="auto" w:fill="auto"/>
            <w:noWrap/>
            <w:vAlign w:val="center"/>
            <w:hideMark/>
          </w:tcPr>
          <w:p w:rsidR="007F61BA" w:rsidRPr="00FF7D1C" w:rsidRDefault="007F61BA" w:rsidP="00D549D7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FF7D1C">
              <w:rPr>
                <w:rFonts w:ascii="Arial Narrow" w:hAnsi="Arial Narrow" w:cs="Calibri"/>
                <w:b/>
                <w:bCs/>
                <w:color w:val="000000"/>
                <w:lang w:val="en-GB"/>
              </w:rPr>
              <w:lastRenderedPageBreak/>
              <w:t>SO</w:t>
            </w:r>
          </w:p>
        </w:tc>
        <w:tc>
          <w:tcPr>
            <w:tcW w:w="7238" w:type="dxa"/>
            <w:shd w:val="clear" w:color="auto" w:fill="auto"/>
            <w:noWrap/>
            <w:vAlign w:val="center"/>
            <w:hideMark/>
          </w:tcPr>
          <w:p w:rsidR="007F61BA" w:rsidRPr="00FF7D1C" w:rsidRDefault="007F61BA" w:rsidP="00D549D7">
            <w:pPr>
              <w:rPr>
                <w:rFonts w:ascii="Arial Narrow" w:hAnsi="Arial Narrow" w:cs="Calibri"/>
                <w:bCs/>
                <w:color w:val="000000"/>
              </w:rPr>
            </w:pPr>
            <w:r w:rsidRPr="00FF7D1C">
              <w:rPr>
                <w:rFonts w:ascii="Arial Narrow" w:hAnsi="Arial Narrow" w:cs="Calibri"/>
                <w:bCs/>
                <w:color w:val="000000"/>
              </w:rPr>
              <w:t>Specific Objective</w:t>
            </w:r>
          </w:p>
        </w:tc>
      </w:tr>
      <w:tr w:rsidR="007F61BA" w:rsidRPr="00FF7D1C" w:rsidTr="00D549D7">
        <w:trPr>
          <w:trHeight w:val="330"/>
          <w:jc w:val="center"/>
        </w:trPr>
        <w:tc>
          <w:tcPr>
            <w:tcW w:w="1708" w:type="dxa"/>
            <w:shd w:val="clear" w:color="auto" w:fill="auto"/>
            <w:noWrap/>
            <w:vAlign w:val="center"/>
            <w:hideMark/>
          </w:tcPr>
          <w:p w:rsidR="007F61BA" w:rsidRPr="00FF7D1C" w:rsidRDefault="007F61BA" w:rsidP="00D549D7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FF7D1C">
              <w:rPr>
                <w:rFonts w:ascii="Arial Narrow" w:hAnsi="Arial Narrow" w:cs="Calibri"/>
                <w:b/>
                <w:bCs/>
                <w:color w:val="000000"/>
                <w:lang w:val="en-GB"/>
              </w:rPr>
              <w:t>SWOT</w:t>
            </w:r>
          </w:p>
        </w:tc>
        <w:tc>
          <w:tcPr>
            <w:tcW w:w="7238" w:type="dxa"/>
            <w:shd w:val="clear" w:color="auto" w:fill="auto"/>
            <w:noWrap/>
            <w:vAlign w:val="center"/>
            <w:hideMark/>
          </w:tcPr>
          <w:p w:rsidR="007F61BA" w:rsidRPr="00FF7D1C" w:rsidRDefault="007F61BA" w:rsidP="00D549D7">
            <w:pPr>
              <w:rPr>
                <w:rFonts w:ascii="Arial Narrow" w:hAnsi="Arial Narrow" w:cs="Calibri"/>
                <w:bCs/>
                <w:color w:val="000000"/>
              </w:rPr>
            </w:pPr>
            <w:r w:rsidRPr="00FF7D1C">
              <w:rPr>
                <w:rFonts w:ascii="Arial Narrow" w:hAnsi="Arial Narrow" w:cs="Calibri"/>
                <w:bCs/>
                <w:color w:val="000000"/>
              </w:rPr>
              <w:t>Strength, Weaknesses, Opportunities, Threats</w:t>
            </w:r>
          </w:p>
        </w:tc>
      </w:tr>
      <w:tr w:rsidR="007F61BA" w:rsidRPr="00FF7D1C" w:rsidTr="00D549D7">
        <w:trPr>
          <w:trHeight w:val="330"/>
          <w:jc w:val="center"/>
        </w:trPr>
        <w:tc>
          <w:tcPr>
            <w:tcW w:w="170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FF7D1C">
              <w:rPr>
                <w:rFonts w:ascii="Arial Narrow" w:hAnsi="Arial Narrow" w:cs="Calibri"/>
                <w:b/>
                <w:bCs/>
                <w:color w:val="000000"/>
              </w:rPr>
              <w:t>TA</w:t>
            </w:r>
          </w:p>
        </w:tc>
        <w:tc>
          <w:tcPr>
            <w:tcW w:w="723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rPr>
                <w:rFonts w:ascii="Arial Narrow" w:hAnsi="Arial Narrow" w:cs="Calibri"/>
                <w:bCs/>
                <w:color w:val="000000"/>
              </w:rPr>
            </w:pPr>
            <w:r w:rsidRPr="00FF7D1C">
              <w:rPr>
                <w:rFonts w:ascii="Arial Narrow" w:hAnsi="Arial Narrow" w:cs="Calibri"/>
                <w:bCs/>
                <w:color w:val="000000"/>
              </w:rPr>
              <w:t>Technical Assistance</w:t>
            </w:r>
          </w:p>
        </w:tc>
      </w:tr>
      <w:tr w:rsidR="007F61BA" w:rsidRPr="00FF7D1C" w:rsidTr="00D549D7">
        <w:trPr>
          <w:trHeight w:val="330"/>
          <w:jc w:val="center"/>
        </w:trPr>
        <w:tc>
          <w:tcPr>
            <w:tcW w:w="170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jc w:val="right"/>
              <w:rPr>
                <w:rFonts w:ascii="Arial Narrow" w:hAnsi="Arial Narrow" w:cs="Calibri"/>
                <w:b/>
                <w:bCs/>
                <w:color w:val="000000"/>
              </w:rPr>
            </w:pPr>
            <w:r w:rsidRPr="00FF7D1C">
              <w:rPr>
                <w:rFonts w:ascii="Arial Narrow" w:hAnsi="Arial Narrow" w:cs="Calibri"/>
                <w:b/>
                <w:bCs/>
                <w:color w:val="000000"/>
              </w:rPr>
              <w:t>TAGC</w:t>
            </w:r>
          </w:p>
        </w:tc>
        <w:tc>
          <w:tcPr>
            <w:tcW w:w="723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rPr>
                <w:rFonts w:ascii="Arial Narrow" w:hAnsi="Arial Narrow" w:cs="Calibri"/>
                <w:bCs/>
                <w:color w:val="000000"/>
              </w:rPr>
            </w:pPr>
            <w:r w:rsidRPr="00FF7D1C">
              <w:rPr>
                <w:rFonts w:ascii="Arial Narrow" w:hAnsi="Arial Narrow" w:cs="Calibri"/>
                <w:bCs/>
                <w:color w:val="000000"/>
              </w:rPr>
              <w:t>Technical Assistance Grant Contract</w:t>
            </w:r>
          </w:p>
        </w:tc>
      </w:tr>
      <w:tr w:rsidR="007F61BA" w:rsidRPr="00FF7D1C" w:rsidTr="00D549D7">
        <w:trPr>
          <w:trHeight w:val="330"/>
          <w:jc w:val="center"/>
        </w:trPr>
        <w:tc>
          <w:tcPr>
            <w:tcW w:w="170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jc w:val="right"/>
              <w:rPr>
                <w:rFonts w:ascii="Arial Narrow" w:hAnsi="Arial Narrow" w:cs="Calibri"/>
                <w:b/>
                <w:bCs/>
                <w:color w:val="000000"/>
              </w:rPr>
            </w:pPr>
            <w:r w:rsidRPr="00FF7D1C">
              <w:rPr>
                <w:rFonts w:ascii="Arial Narrow" w:hAnsi="Arial Narrow" w:cs="Calibri"/>
                <w:b/>
                <w:bCs/>
                <w:color w:val="000000"/>
              </w:rPr>
              <w:t>TASC</w:t>
            </w:r>
          </w:p>
        </w:tc>
        <w:tc>
          <w:tcPr>
            <w:tcW w:w="723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rPr>
                <w:rFonts w:ascii="Arial Narrow" w:hAnsi="Arial Narrow" w:cs="Calibri"/>
                <w:bCs/>
                <w:color w:val="000000"/>
              </w:rPr>
            </w:pPr>
            <w:r w:rsidRPr="00FF7D1C">
              <w:rPr>
                <w:rFonts w:ascii="Arial Narrow" w:hAnsi="Arial Narrow" w:cs="Calibri"/>
                <w:bCs/>
                <w:color w:val="000000"/>
              </w:rPr>
              <w:t>Technical Assistance Service Contract</w:t>
            </w:r>
          </w:p>
        </w:tc>
      </w:tr>
      <w:tr w:rsidR="007F61BA" w:rsidRPr="00FF7D1C" w:rsidTr="00D549D7">
        <w:trPr>
          <w:trHeight w:val="330"/>
          <w:jc w:val="center"/>
        </w:trPr>
        <w:tc>
          <w:tcPr>
            <w:tcW w:w="1708" w:type="dxa"/>
            <w:shd w:val="clear" w:color="auto" w:fill="auto"/>
            <w:noWrap/>
            <w:vAlign w:val="center"/>
            <w:hideMark/>
          </w:tcPr>
          <w:p w:rsidR="007F61BA" w:rsidRPr="00FF7D1C" w:rsidRDefault="007F61BA" w:rsidP="00D549D7">
            <w:pPr>
              <w:jc w:val="right"/>
              <w:rPr>
                <w:rFonts w:ascii="Arial Narrow" w:hAnsi="Arial Narrow" w:cs="Calibri"/>
                <w:b/>
                <w:bCs/>
                <w:color w:val="000000"/>
              </w:rPr>
            </w:pPr>
            <w:r w:rsidRPr="00FF7D1C">
              <w:rPr>
                <w:rFonts w:ascii="Arial Narrow" w:hAnsi="Arial Narrow" w:cs="Calibri"/>
                <w:b/>
                <w:bCs/>
                <w:color w:val="000000"/>
                <w:lang w:val="en-GB"/>
              </w:rPr>
              <w:t xml:space="preserve">TP </w:t>
            </w:r>
          </w:p>
        </w:tc>
        <w:tc>
          <w:tcPr>
            <w:tcW w:w="7238" w:type="dxa"/>
            <w:shd w:val="clear" w:color="auto" w:fill="auto"/>
            <w:noWrap/>
            <w:vAlign w:val="center"/>
            <w:hideMark/>
          </w:tcPr>
          <w:p w:rsidR="007F61BA" w:rsidRPr="00FF7D1C" w:rsidRDefault="007F61BA" w:rsidP="00D549D7">
            <w:pPr>
              <w:rPr>
                <w:rFonts w:ascii="Arial Narrow" w:hAnsi="Arial Narrow" w:cs="Calibri"/>
                <w:bCs/>
                <w:color w:val="000000"/>
              </w:rPr>
            </w:pPr>
            <w:r w:rsidRPr="00FF7D1C">
              <w:rPr>
                <w:rFonts w:ascii="Arial Narrow" w:hAnsi="Arial Narrow" w:cs="Calibri"/>
                <w:bCs/>
                <w:color w:val="000000"/>
              </w:rPr>
              <w:t>Thematic Priority</w:t>
            </w:r>
          </w:p>
        </w:tc>
      </w:tr>
      <w:tr w:rsidR="007F61BA" w:rsidRPr="00FF7D1C" w:rsidTr="00D549D7">
        <w:trPr>
          <w:trHeight w:val="330"/>
          <w:jc w:val="center"/>
        </w:trPr>
        <w:tc>
          <w:tcPr>
            <w:tcW w:w="170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jc w:val="right"/>
              <w:rPr>
                <w:rFonts w:ascii="Arial Narrow" w:hAnsi="Arial Narrow" w:cs="Calibri"/>
                <w:b/>
                <w:bCs/>
                <w:color w:val="000000"/>
              </w:rPr>
            </w:pPr>
            <w:r w:rsidRPr="00FF7D1C">
              <w:rPr>
                <w:rFonts w:ascii="Arial Narrow" w:eastAsia="Arial Narrow,Arial,Calibri" w:hAnsi="Arial Narrow" w:cs="Calibri"/>
                <w:b/>
                <w:bCs/>
                <w:color w:val="000000"/>
              </w:rPr>
              <w:t>WP</w:t>
            </w:r>
          </w:p>
        </w:tc>
        <w:tc>
          <w:tcPr>
            <w:tcW w:w="7238" w:type="dxa"/>
            <w:shd w:val="clear" w:color="auto" w:fill="auto"/>
            <w:vAlign w:val="center"/>
            <w:hideMark/>
          </w:tcPr>
          <w:p w:rsidR="007F61BA" w:rsidRPr="00FF7D1C" w:rsidRDefault="007F61BA" w:rsidP="00D549D7">
            <w:pPr>
              <w:rPr>
                <w:rFonts w:ascii="Arial Narrow" w:hAnsi="Arial Narrow" w:cs="Calibri"/>
                <w:bCs/>
                <w:color w:val="000000"/>
              </w:rPr>
            </w:pPr>
            <w:r w:rsidRPr="00FF7D1C">
              <w:rPr>
                <w:rFonts w:ascii="Arial Narrow" w:eastAsia="Arial Narrow,Arial,Calibri" w:hAnsi="Arial Narrow" w:cs="Calibri"/>
                <w:bCs/>
                <w:color w:val="000000"/>
              </w:rPr>
              <w:t>Work plan</w:t>
            </w:r>
          </w:p>
        </w:tc>
      </w:tr>
    </w:tbl>
    <w:p w:rsidR="00F04E93" w:rsidRPr="003C3141" w:rsidRDefault="00F04E93" w:rsidP="007F61BA">
      <w:pPr>
        <w:jc w:val="center"/>
      </w:pPr>
    </w:p>
    <w:sectPr w:rsidR="00F04E93" w:rsidRPr="003C3141" w:rsidSect="00BF577D">
      <w:headerReference w:type="default" r:id="rId9"/>
      <w:footerReference w:type="default" r:id="rId10"/>
      <w:pgSz w:w="11906" w:h="16838" w:code="9"/>
      <w:pgMar w:top="1418" w:right="1418" w:bottom="1418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7AA6" w:rsidRDefault="009E7AA6" w:rsidP="00072CF1">
      <w:r>
        <w:separator/>
      </w:r>
    </w:p>
  </w:endnote>
  <w:endnote w:type="continuationSeparator" w:id="0">
    <w:p w:rsidR="009E7AA6" w:rsidRDefault="009E7AA6" w:rsidP="00072C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Narrow,Arial,Calibr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548" w:rsidRDefault="00100548" w:rsidP="00072CF1">
    <w:pPr>
      <w:pStyle w:val="Footer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FA2A597" wp14:editId="7DB776C8">
              <wp:simplePos x="0" y="0"/>
              <wp:positionH relativeFrom="column">
                <wp:posOffset>-1357630</wp:posOffset>
              </wp:positionH>
              <wp:positionV relativeFrom="paragraph">
                <wp:posOffset>-346075</wp:posOffset>
              </wp:positionV>
              <wp:extent cx="8039735" cy="635"/>
              <wp:effectExtent l="0" t="0" r="18415" b="37465"/>
              <wp:wrapNone/>
              <wp:docPr id="8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03973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271186B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" o:spid="_x0000_s1026" type="#_x0000_t32" style="position:absolute;margin-left:-106.9pt;margin-top:-27.25pt;width:633.05pt;height: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"/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254CA33" wp14:editId="09DDBD74">
              <wp:simplePos x="0" y="0"/>
              <wp:positionH relativeFrom="column">
                <wp:posOffset>4283075</wp:posOffset>
              </wp:positionH>
              <wp:positionV relativeFrom="paragraph">
                <wp:posOffset>-417830</wp:posOffset>
              </wp:positionV>
              <wp:extent cx="2287270" cy="942975"/>
              <wp:effectExtent l="0" t="0" r="20320" b="28575"/>
              <wp:wrapNone/>
              <wp:docPr id="5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7270" cy="9429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00548" w:rsidRDefault="00100548" w:rsidP="00072CF1">
                          <w:pPr>
                            <w:jc w:val="right"/>
                          </w:pPr>
                          <w:r w:rsidRPr="008F37DE">
                            <w:rPr>
                              <w:lang w:eastAsia="en-US"/>
                            </w:rPr>
                            <w:drawing>
                              <wp:inline distT="0" distB="0" distL="0" distR="0" wp14:anchorId="5CA7F124" wp14:editId="31DAE8D7">
                                <wp:extent cx="1066800" cy="752475"/>
                                <wp:effectExtent l="19050" t="0" r="0" b="0"/>
                                <wp:docPr id="34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66800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8F37DE">
                            <w:rPr>
                              <w:lang w:eastAsia="en-US"/>
                            </w:rPr>
                            <w:drawing>
                              <wp:inline distT="0" distB="0" distL="0" distR="0" wp14:anchorId="36235620" wp14:editId="04ABD12F">
                                <wp:extent cx="466725" cy="542925"/>
                                <wp:effectExtent l="19050" t="0" r="9525" b="0"/>
                                <wp:docPr id="35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66725" cy="5429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0254CA33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margin-left:337.25pt;margin-top:-32.9pt;width:180.1pt;height:74.25pt;z-index:2516715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" strokecolor="white [3212]">
              <v:textbox>
                <w:txbxContent>
                  <w:p w:rsidR="00100548" w:rsidRDefault="00100548" w:rsidP="00072CF1">
                    <w:pPr>
                      <w:jc w:val="right"/>
                    </w:pPr>
                    <w:r w:rsidRPr="008F37DE">
                      <w:rPr>
                        <w:lang w:eastAsia="en-US"/>
                      </w:rPr>
                      <w:drawing>
                        <wp:inline distT="0" distB="0" distL="0" distR="0" wp14:anchorId="5CA7F124" wp14:editId="31DAE8D7">
                          <wp:extent cx="1066800" cy="752475"/>
                          <wp:effectExtent l="19050" t="0" r="0" b="0"/>
                          <wp:docPr id="34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66800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8F37DE">
                      <w:rPr>
                        <w:lang w:eastAsia="en-US"/>
                      </w:rPr>
                      <w:drawing>
                        <wp:inline distT="0" distB="0" distL="0" distR="0" wp14:anchorId="36235620" wp14:editId="04ABD12F">
                          <wp:extent cx="466725" cy="542925"/>
                          <wp:effectExtent l="19050" t="0" r="9525" b="0"/>
                          <wp:docPr id="35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66725" cy="542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AB9C417" wp14:editId="63A4729F">
              <wp:simplePos x="0" y="0"/>
              <wp:positionH relativeFrom="column">
                <wp:posOffset>1682115</wp:posOffset>
              </wp:positionH>
              <wp:positionV relativeFrom="paragraph">
                <wp:posOffset>-255905</wp:posOffset>
              </wp:positionV>
              <wp:extent cx="2288540" cy="690245"/>
              <wp:effectExtent l="0" t="0" r="20320" b="14605"/>
              <wp:wrapNone/>
              <wp:docPr id="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8540" cy="6902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00548" w:rsidRPr="00F4437A" w:rsidRDefault="00100548" w:rsidP="00072CF1">
                          <w:pPr>
                            <w:jc w:val="center"/>
                            <w:rPr>
                              <w:b/>
                            </w:rPr>
                          </w:pPr>
                          <w:r w:rsidRPr="00F4437A">
                            <w:rPr>
                              <w:b/>
                            </w:rPr>
                            <w:t>www.srb-bih.org</w:t>
                          </w:r>
                        </w:p>
                        <w:p w:rsidR="00100548" w:rsidRPr="00F4437A" w:rsidRDefault="00100548" w:rsidP="00072CF1">
                          <w:pPr>
                            <w:jc w:val="center"/>
                            <w:rPr>
                              <w:b/>
                            </w:rPr>
                          </w:pPr>
                          <w:r w:rsidRPr="00F4437A">
                            <w:rPr>
                              <w:b/>
                            </w:rPr>
                            <w:t>www.europa.gov.rs</w:t>
                          </w:r>
                        </w:p>
                        <w:p w:rsidR="00100548" w:rsidRPr="00F4437A" w:rsidRDefault="00100548" w:rsidP="00072CF1">
                          <w:pPr>
                            <w:jc w:val="center"/>
                            <w:rPr>
                              <w:b/>
                            </w:rPr>
                          </w:pPr>
                          <w:r w:rsidRPr="00F4437A">
                            <w:rPr>
                              <w:b/>
                            </w:rPr>
                            <w:t>www.dei.gov.ba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AB9C417" id="Text Box 7" o:spid="_x0000_s1029" type="#_x0000_t202" style="position:absolute;margin-left:132.45pt;margin-top:-20.15pt;width:180.2pt;height:54.35pt;z-index:2516695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" strokecolor="white [3212]">
              <v:textbox>
                <w:txbxContent>
                  <w:p w:rsidR="00100548" w:rsidRPr="00F4437A" w:rsidRDefault="00100548" w:rsidP="00072CF1">
                    <w:pPr>
                      <w:jc w:val="center"/>
                      <w:rPr>
                        <w:b/>
                      </w:rPr>
                    </w:pPr>
                    <w:r w:rsidRPr="00F4437A">
                      <w:rPr>
                        <w:b/>
                      </w:rPr>
                      <w:t>www.srb-bih.org</w:t>
                    </w:r>
                  </w:p>
                  <w:p w:rsidR="00100548" w:rsidRPr="00F4437A" w:rsidRDefault="00100548" w:rsidP="00072CF1">
                    <w:pPr>
                      <w:jc w:val="center"/>
                      <w:rPr>
                        <w:b/>
                      </w:rPr>
                    </w:pPr>
                    <w:r w:rsidRPr="00F4437A">
                      <w:rPr>
                        <w:b/>
                      </w:rPr>
                      <w:t>www.europa.gov.rs</w:t>
                    </w:r>
                  </w:p>
                  <w:p w:rsidR="00100548" w:rsidRPr="00F4437A" w:rsidRDefault="00100548" w:rsidP="00072CF1">
                    <w:pPr>
                      <w:jc w:val="center"/>
                      <w:rPr>
                        <w:b/>
                      </w:rPr>
                    </w:pPr>
                    <w:r w:rsidRPr="00F4437A">
                      <w:rPr>
                        <w:b/>
                      </w:rPr>
                      <w:t>www.dei.gov.ba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6CE2B45" wp14:editId="1E5ECEB5">
              <wp:simplePos x="0" y="0"/>
              <wp:positionH relativeFrom="column">
                <wp:posOffset>-820420</wp:posOffset>
              </wp:positionH>
              <wp:positionV relativeFrom="paragraph">
                <wp:posOffset>-260350</wp:posOffset>
              </wp:positionV>
              <wp:extent cx="2278380" cy="694690"/>
              <wp:effectExtent l="0" t="0" r="20320" b="1016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8380" cy="6946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00548" w:rsidRDefault="00100548" w:rsidP="00072CF1">
                          <w:r w:rsidRPr="008F37DE">
                            <w:rPr>
                              <w:lang w:eastAsia="en-US"/>
                            </w:rPr>
                            <w:drawing>
                              <wp:inline distT="0" distB="0" distL="0" distR="0" wp14:anchorId="06CABDEF" wp14:editId="2AE53398">
                                <wp:extent cx="857250" cy="590550"/>
                                <wp:effectExtent l="19050" t="0" r="0" b="0"/>
                                <wp:docPr id="36" name="Picture 36" descr="EU flag whi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EU flag whit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-21600000">
                                          <a:off x="0" y="0"/>
                                          <a:ext cx="857250" cy="590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6CE2B45" id="Text Box 6" o:spid="_x0000_s1030" type="#_x0000_t202" style="position:absolute;margin-left:-64.6pt;margin-top:-20.5pt;width:179.4pt;height:54.7pt;z-index:2516674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" strokecolor="white [3212]">
              <v:textbox>
                <w:txbxContent>
                  <w:p w:rsidR="00100548" w:rsidRDefault="00100548" w:rsidP="00072CF1">
                    <w:r w:rsidRPr="008F37DE">
                      <w:rPr>
                        <w:lang w:eastAsia="en-US"/>
                      </w:rPr>
                      <w:drawing>
                        <wp:inline distT="0" distB="0" distL="0" distR="0" wp14:anchorId="06CABDEF" wp14:editId="2AE53398">
                          <wp:extent cx="857250" cy="590550"/>
                          <wp:effectExtent l="19050" t="0" r="0" b="0"/>
                          <wp:docPr id="36" name="Picture 36" descr="EU flag whi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 descr="EU flag whit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-21600000">
                                    <a:off x="0" y="0"/>
                                    <a:ext cx="857250" cy="590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62CCB06" wp14:editId="6F7573C7">
              <wp:simplePos x="0" y="0"/>
              <wp:positionH relativeFrom="column">
                <wp:posOffset>186055</wp:posOffset>
              </wp:positionH>
              <wp:positionV relativeFrom="paragraph">
                <wp:posOffset>-118110</wp:posOffset>
              </wp:positionV>
              <wp:extent cx="981075" cy="552450"/>
              <wp:effectExtent l="0" t="0" r="28575" b="19050"/>
              <wp:wrapNone/>
              <wp:docPr id="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1075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00548" w:rsidRDefault="00100548" w:rsidP="00072CF1"/>
                        <w:p w:rsidR="00100548" w:rsidRPr="00F4437A" w:rsidRDefault="00031CC8" w:rsidP="00072CF1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 xml:space="preserve">Ovaj projekat </w:t>
                          </w:r>
                          <w:r w:rsidR="00100548" w:rsidRPr="00F4437A">
                            <w:rPr>
                              <w:i/>
                              <w:sz w:val="18"/>
                              <w:szCs w:val="18"/>
                            </w:rPr>
                            <w:t>finansira</w:t>
                          </w:r>
                          <w:r w:rsidR="00100548" w:rsidRPr="00F4437A">
                            <w:rPr>
                              <w:i/>
                            </w:rPr>
                            <w:t xml:space="preserve"> </w:t>
                          </w:r>
                          <w:r w:rsidR="00100548" w:rsidRPr="00F4437A">
                            <w:rPr>
                              <w:i/>
                              <w:sz w:val="18"/>
                              <w:szCs w:val="18"/>
                            </w:rPr>
                            <w:t>EU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62CCB06" id="Text Box 9" o:spid="_x0000_s1031" type="#_x0000_t202" style="position:absolute;margin-left:14.65pt;margin-top:-9.3pt;width:77.25pt;height:4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" strokecolor="white [3212]">
              <v:textbox>
                <w:txbxContent>
                  <w:p w:rsidR="00100548" w:rsidRDefault="00100548" w:rsidP="00072CF1"/>
                  <w:p w:rsidR="00100548" w:rsidRPr="00F4437A" w:rsidRDefault="00031CC8" w:rsidP="00072CF1">
                    <w:pPr>
                      <w:rPr>
                        <w:i/>
                      </w:rPr>
                    </w:pPr>
                    <w:r>
                      <w:rPr>
                        <w:i/>
                        <w:sz w:val="18"/>
                        <w:szCs w:val="18"/>
                      </w:rPr>
                      <w:t xml:space="preserve">Ovaj projekat </w:t>
                    </w:r>
                    <w:r w:rsidR="00100548" w:rsidRPr="00F4437A">
                      <w:rPr>
                        <w:i/>
                        <w:sz w:val="18"/>
                        <w:szCs w:val="18"/>
                      </w:rPr>
                      <w:t>finansira</w:t>
                    </w:r>
                    <w:r w:rsidR="00100548" w:rsidRPr="00F4437A">
                      <w:rPr>
                        <w:i/>
                      </w:rPr>
                      <w:t xml:space="preserve"> </w:t>
                    </w:r>
                    <w:r w:rsidR="00100548" w:rsidRPr="00F4437A">
                      <w:rPr>
                        <w:i/>
                        <w:sz w:val="18"/>
                        <w:szCs w:val="18"/>
                      </w:rPr>
                      <w:t>EU</w:t>
                    </w:r>
                  </w:p>
                </w:txbxContent>
              </v:textbox>
            </v:shap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7AA6" w:rsidRDefault="009E7AA6" w:rsidP="00072CF1">
      <w:r>
        <w:separator/>
      </w:r>
    </w:p>
  </w:footnote>
  <w:footnote w:type="continuationSeparator" w:id="0">
    <w:p w:rsidR="009E7AA6" w:rsidRDefault="009E7AA6" w:rsidP="00072C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548" w:rsidRDefault="00BF577D" w:rsidP="00072CF1">
    <w:pPr>
      <w:pStyle w:val="Header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5296F4E" wp14:editId="319FF2FB">
              <wp:simplePos x="0" y="0"/>
              <wp:positionH relativeFrom="column">
                <wp:posOffset>4033520</wp:posOffset>
              </wp:positionH>
              <wp:positionV relativeFrom="paragraph">
                <wp:posOffset>-270510</wp:posOffset>
              </wp:positionV>
              <wp:extent cx="2528570" cy="942975"/>
              <wp:effectExtent l="0" t="0" r="5080" b="9525"/>
              <wp:wrapNone/>
              <wp:docPr id="1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8570" cy="9429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0548" w:rsidRDefault="00100548" w:rsidP="00072CF1">
                          <w:pPr>
                            <w:jc w:val="right"/>
                          </w:pPr>
                        </w:p>
                        <w:p w:rsidR="00100548" w:rsidRPr="00E30325" w:rsidRDefault="00100548" w:rsidP="00072CF1">
                          <w:pPr>
                            <w:jc w:val="right"/>
                            <w:rPr>
                              <w:b/>
                            </w:rPr>
                          </w:pPr>
                          <w:r w:rsidRPr="00E30325">
                            <w:rPr>
                              <w:b/>
                            </w:rPr>
                            <w:t>Antenna Tuzla</w:t>
                          </w:r>
                        </w:p>
                        <w:p w:rsidR="00100548" w:rsidRPr="00E30325" w:rsidRDefault="00100548" w:rsidP="00072CF1">
                          <w:pPr>
                            <w:jc w:val="right"/>
                            <w:rPr>
                              <w:i/>
                              <w:sz w:val="20"/>
                              <w:szCs w:val="20"/>
                            </w:rPr>
                          </w:pPr>
                          <w:r w:rsidRPr="00E30325">
                            <w:rPr>
                              <w:i/>
                              <w:sz w:val="20"/>
                              <w:szCs w:val="20"/>
                            </w:rPr>
                            <w:t>Turalibegova bb, TC Pasaž, 75000 Tuzla</w:t>
                          </w:r>
                        </w:p>
                        <w:p w:rsidR="00100548" w:rsidRPr="00772BE9" w:rsidRDefault="00100548" w:rsidP="00072CF1">
                          <w:pPr>
                            <w:jc w:val="right"/>
                            <w:rPr>
                              <w:i/>
                              <w:sz w:val="20"/>
                              <w:szCs w:val="20"/>
                              <w:lang w:val="it-IT"/>
                            </w:rPr>
                          </w:pPr>
                          <w:r w:rsidRPr="00772BE9">
                            <w:rPr>
                              <w:i/>
                              <w:sz w:val="20"/>
                              <w:szCs w:val="20"/>
                              <w:lang w:val="it-IT"/>
                            </w:rPr>
                            <w:t>E-mail: danijela.konjic@srb-bih.org</w:t>
                          </w:r>
                        </w:p>
                        <w:p w:rsidR="008B6529" w:rsidRDefault="008B6529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55296F4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17.6pt;margin-top:-21.3pt;width:199.1pt;height:7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" stroked="f" strokecolor="white [3212]">
              <v:textbox>
                <w:txbxContent>
                  <w:p w:rsidR="00100548" w:rsidRDefault="00100548" w:rsidP="00072CF1">
                    <w:pPr>
                      <w:jc w:val="right"/>
                    </w:pPr>
                  </w:p>
                  <w:p w:rsidR="00100548" w:rsidRPr="00E30325" w:rsidRDefault="00100548" w:rsidP="00072CF1">
                    <w:pPr>
                      <w:jc w:val="right"/>
                      <w:rPr>
                        <w:b/>
                      </w:rPr>
                    </w:pPr>
                    <w:r w:rsidRPr="00E30325">
                      <w:rPr>
                        <w:b/>
                      </w:rPr>
                      <w:t>Antenna Tuzla</w:t>
                    </w:r>
                  </w:p>
                  <w:p w:rsidR="00100548" w:rsidRPr="00E30325" w:rsidRDefault="00100548" w:rsidP="00072CF1">
                    <w:pPr>
                      <w:jc w:val="right"/>
                      <w:rPr>
                        <w:i/>
                        <w:sz w:val="20"/>
                        <w:szCs w:val="20"/>
                      </w:rPr>
                    </w:pPr>
                    <w:r w:rsidRPr="00E30325">
                      <w:rPr>
                        <w:i/>
                        <w:sz w:val="20"/>
                        <w:szCs w:val="20"/>
                      </w:rPr>
                      <w:t>Turalibegova bb, TC Pasaž, 75000 Tuzla</w:t>
                    </w:r>
                  </w:p>
                  <w:p w:rsidR="00100548" w:rsidRPr="00772BE9" w:rsidRDefault="00100548" w:rsidP="00072CF1">
                    <w:pPr>
                      <w:jc w:val="right"/>
                      <w:rPr>
                        <w:i/>
                        <w:sz w:val="20"/>
                        <w:szCs w:val="20"/>
                        <w:lang w:val="it-IT"/>
                      </w:rPr>
                    </w:pPr>
                    <w:r w:rsidRPr="00772BE9">
                      <w:rPr>
                        <w:i/>
                        <w:sz w:val="20"/>
                        <w:szCs w:val="20"/>
                        <w:lang w:val="it-IT"/>
                      </w:rPr>
                      <w:t>E-mail: danijela.konjic@srb-bih.org</w:t>
                    </w:r>
                  </w:p>
                  <w:p w:rsidR="00000000" w:rsidRDefault="009E7AA6"/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395362" wp14:editId="1240CC64">
              <wp:simplePos x="0" y="0"/>
              <wp:positionH relativeFrom="column">
                <wp:posOffset>-757555</wp:posOffset>
              </wp:positionH>
              <wp:positionV relativeFrom="paragraph">
                <wp:posOffset>-270510</wp:posOffset>
              </wp:positionV>
              <wp:extent cx="2341880" cy="819150"/>
              <wp:effectExtent l="0" t="0" r="20320" b="19050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1880" cy="819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00548" w:rsidRDefault="00100548" w:rsidP="00072CF1"/>
                        <w:p w:rsidR="00100548" w:rsidRPr="00072CF1" w:rsidRDefault="00100548" w:rsidP="00072CF1">
                          <w:pPr>
                            <w:rPr>
                              <w:b/>
                            </w:rPr>
                          </w:pPr>
                          <w:r w:rsidRPr="00072CF1">
                            <w:rPr>
                              <w:b/>
                            </w:rPr>
                            <w:t xml:space="preserve">Joint Technical Secretariat </w:t>
                          </w:r>
                        </w:p>
                        <w:p w:rsidR="00100548" w:rsidRPr="003C3141" w:rsidRDefault="00100548" w:rsidP="00072CF1">
                          <w:pPr>
                            <w:rPr>
                              <w:i/>
                              <w:sz w:val="20"/>
                              <w:szCs w:val="20"/>
                            </w:rPr>
                          </w:pPr>
                          <w:r w:rsidRPr="003C3141">
                            <w:rPr>
                              <w:i/>
                              <w:sz w:val="20"/>
                              <w:szCs w:val="20"/>
                            </w:rPr>
                            <w:t>Nemanjina 52, 31000 Užice</w:t>
                          </w:r>
                        </w:p>
                        <w:p w:rsidR="00100548" w:rsidRPr="003C3141" w:rsidRDefault="00100548" w:rsidP="00072CF1">
                          <w:pPr>
                            <w:rPr>
                              <w:i/>
                              <w:sz w:val="20"/>
                              <w:szCs w:val="20"/>
                            </w:rPr>
                          </w:pPr>
                          <w:r w:rsidRPr="003C3141">
                            <w:rPr>
                              <w:i/>
                              <w:sz w:val="20"/>
                              <w:szCs w:val="20"/>
                            </w:rPr>
                            <w:t>E-mail: office@srb-bih.org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0395362" id="Text Box 2" o:spid="_x0000_s1027" type="#_x0000_t202" style="position:absolute;margin-left:-59.65pt;margin-top:-21.3pt;width:184.4pt;height:6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" strokecolor="white [3212]">
              <v:textbox>
                <w:txbxContent>
                  <w:p w:rsidR="00100548" w:rsidRDefault="00100548" w:rsidP="00072CF1"/>
                  <w:p w:rsidR="00100548" w:rsidRPr="00072CF1" w:rsidRDefault="00100548" w:rsidP="00072CF1">
                    <w:pPr>
                      <w:rPr>
                        <w:b/>
                      </w:rPr>
                    </w:pPr>
                    <w:r w:rsidRPr="00072CF1">
                      <w:rPr>
                        <w:b/>
                      </w:rPr>
                      <w:t xml:space="preserve">Joint Technical Secretariat </w:t>
                    </w:r>
                  </w:p>
                  <w:p w:rsidR="00100548" w:rsidRPr="003C3141" w:rsidRDefault="00100548" w:rsidP="00072CF1">
                    <w:pPr>
                      <w:rPr>
                        <w:i/>
                        <w:sz w:val="20"/>
                        <w:szCs w:val="20"/>
                      </w:rPr>
                    </w:pPr>
                    <w:r w:rsidRPr="003C3141">
                      <w:rPr>
                        <w:i/>
                        <w:sz w:val="20"/>
                        <w:szCs w:val="20"/>
                      </w:rPr>
                      <w:t>Nemanjina 52, 31000 Užice</w:t>
                    </w:r>
                  </w:p>
                  <w:p w:rsidR="00100548" w:rsidRPr="003C3141" w:rsidRDefault="00100548" w:rsidP="00072CF1">
                    <w:pPr>
                      <w:rPr>
                        <w:i/>
                        <w:sz w:val="20"/>
                        <w:szCs w:val="20"/>
                      </w:rPr>
                    </w:pPr>
                    <w:r w:rsidRPr="003C3141">
                      <w:rPr>
                        <w:i/>
                        <w:sz w:val="20"/>
                        <w:szCs w:val="20"/>
                      </w:rPr>
                      <w:t>E-mail: office@srb-bih.org</w:t>
                    </w:r>
                  </w:p>
                </w:txbxContent>
              </v:textbox>
            </v:shape>
          </w:pict>
        </mc:Fallback>
      </mc:AlternateContent>
    </w:r>
    <w:r w:rsidR="00100548">
      <w:tab/>
    </w:r>
    <w:r>
      <w:rPr>
        <w:lang w:eastAsia="en-US"/>
      </w:rPr>
      <w:drawing>
        <wp:inline distT="0" distB="0" distL="0" distR="0" wp14:anchorId="5AEDE07C" wp14:editId="72C9CBD0">
          <wp:extent cx="1598891" cy="673920"/>
          <wp:effectExtent l="0" t="0" r="1905" b="0"/>
          <wp:docPr id="33" name="Picture 33" descr="Logo CBP SRB-BIH 2014-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 CBP SRB-BIH 2014-20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6293" cy="681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00548" w:rsidRDefault="00100548" w:rsidP="00072CF1">
    <w:pPr>
      <w:pStyle w:val="Header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29CD170" wp14:editId="151B9EAA">
              <wp:simplePos x="0" y="0"/>
              <wp:positionH relativeFrom="column">
                <wp:posOffset>-956310</wp:posOffset>
              </wp:positionH>
              <wp:positionV relativeFrom="paragraph">
                <wp:posOffset>83820</wp:posOffset>
              </wp:positionV>
              <wp:extent cx="7639050" cy="635"/>
              <wp:effectExtent l="0" t="0" r="19050" b="37465"/>
              <wp:wrapNone/>
              <wp:docPr id="10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3905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6B5FFF4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75.3pt;margin-top:6.6pt;width:601.5pt;height: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54E66"/>
    <w:multiLevelType w:val="hybridMultilevel"/>
    <w:tmpl w:val="7CF6854E"/>
    <w:lvl w:ilvl="0" w:tplc="18444CEC">
      <w:start w:val="26"/>
      <w:numFmt w:val="bullet"/>
      <w:lvlText w:val="-"/>
      <w:lvlJc w:val="left"/>
      <w:pPr>
        <w:ind w:left="720" w:hanging="360"/>
      </w:pPr>
      <w:rPr>
        <w:rFonts w:ascii="Calibri" w:eastAsiaTheme="minorHAnsi" w:hAnsi="Calibri" w:cs="Tahoma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1B3D97"/>
    <w:multiLevelType w:val="hybridMultilevel"/>
    <w:tmpl w:val="2D64AE98"/>
    <w:lvl w:ilvl="0" w:tplc="3DA0B5DC">
      <w:start w:val="26"/>
      <w:numFmt w:val="bullet"/>
      <w:lvlText w:val="-"/>
      <w:lvlJc w:val="left"/>
      <w:pPr>
        <w:ind w:left="720" w:hanging="360"/>
      </w:pPr>
      <w:rPr>
        <w:rFonts w:ascii="Calibri" w:eastAsiaTheme="minorHAnsi" w:hAnsi="Calibri" w:cs="Tahoma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A94F7C"/>
    <w:multiLevelType w:val="hybridMultilevel"/>
    <w:tmpl w:val="C87AA624"/>
    <w:lvl w:ilvl="0" w:tplc="A76EA1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883D3C"/>
    <w:rsid w:val="0001283F"/>
    <w:rsid w:val="00031CC8"/>
    <w:rsid w:val="00047DB2"/>
    <w:rsid w:val="00065949"/>
    <w:rsid w:val="00067D33"/>
    <w:rsid w:val="00072CF1"/>
    <w:rsid w:val="0007415F"/>
    <w:rsid w:val="00091DB1"/>
    <w:rsid w:val="000A2739"/>
    <w:rsid w:val="000F128F"/>
    <w:rsid w:val="000F61F9"/>
    <w:rsid w:val="000F66BC"/>
    <w:rsid w:val="00100548"/>
    <w:rsid w:val="0011314E"/>
    <w:rsid w:val="001132AF"/>
    <w:rsid w:val="00167137"/>
    <w:rsid w:val="001B2949"/>
    <w:rsid w:val="00203659"/>
    <w:rsid w:val="00213536"/>
    <w:rsid w:val="002B75BF"/>
    <w:rsid w:val="002E3B1E"/>
    <w:rsid w:val="003276B4"/>
    <w:rsid w:val="003520D2"/>
    <w:rsid w:val="0035398F"/>
    <w:rsid w:val="00356F29"/>
    <w:rsid w:val="00383E84"/>
    <w:rsid w:val="003A7C8A"/>
    <w:rsid w:val="003C3141"/>
    <w:rsid w:val="003E36C7"/>
    <w:rsid w:val="003F16EA"/>
    <w:rsid w:val="004220E7"/>
    <w:rsid w:val="004740CC"/>
    <w:rsid w:val="004C0209"/>
    <w:rsid w:val="004D1068"/>
    <w:rsid w:val="0051140E"/>
    <w:rsid w:val="00560FA6"/>
    <w:rsid w:val="005D3B1C"/>
    <w:rsid w:val="00627E1D"/>
    <w:rsid w:val="00632307"/>
    <w:rsid w:val="00634B2D"/>
    <w:rsid w:val="00635F19"/>
    <w:rsid w:val="006918A9"/>
    <w:rsid w:val="0069316B"/>
    <w:rsid w:val="006B70C8"/>
    <w:rsid w:val="0076021E"/>
    <w:rsid w:val="00772BE9"/>
    <w:rsid w:val="007A77BC"/>
    <w:rsid w:val="007B32F4"/>
    <w:rsid w:val="007C4DE5"/>
    <w:rsid w:val="007F19A1"/>
    <w:rsid w:val="007F61BA"/>
    <w:rsid w:val="0080721E"/>
    <w:rsid w:val="008312F1"/>
    <w:rsid w:val="008357C4"/>
    <w:rsid w:val="008418CF"/>
    <w:rsid w:val="008443E7"/>
    <w:rsid w:val="00863742"/>
    <w:rsid w:val="00875E38"/>
    <w:rsid w:val="00883D3C"/>
    <w:rsid w:val="008B6529"/>
    <w:rsid w:val="008E3A8C"/>
    <w:rsid w:val="008F37DE"/>
    <w:rsid w:val="008F3EE3"/>
    <w:rsid w:val="0090174D"/>
    <w:rsid w:val="00963B71"/>
    <w:rsid w:val="009659A8"/>
    <w:rsid w:val="009D7B0B"/>
    <w:rsid w:val="009E7AA6"/>
    <w:rsid w:val="00A20B89"/>
    <w:rsid w:val="00A24F7A"/>
    <w:rsid w:val="00A2661C"/>
    <w:rsid w:val="00A512F4"/>
    <w:rsid w:val="00B02557"/>
    <w:rsid w:val="00B64947"/>
    <w:rsid w:val="00B73A94"/>
    <w:rsid w:val="00B86454"/>
    <w:rsid w:val="00B91F9E"/>
    <w:rsid w:val="00BC000A"/>
    <w:rsid w:val="00BC06E0"/>
    <w:rsid w:val="00BD69FA"/>
    <w:rsid w:val="00BF577D"/>
    <w:rsid w:val="00C459CD"/>
    <w:rsid w:val="00C47F32"/>
    <w:rsid w:val="00C502B4"/>
    <w:rsid w:val="00C80EDB"/>
    <w:rsid w:val="00C824BE"/>
    <w:rsid w:val="00CB14BE"/>
    <w:rsid w:val="00CE1453"/>
    <w:rsid w:val="00CF4BCF"/>
    <w:rsid w:val="00D15B3C"/>
    <w:rsid w:val="00D254BF"/>
    <w:rsid w:val="00D26A72"/>
    <w:rsid w:val="00D83A6B"/>
    <w:rsid w:val="00E30325"/>
    <w:rsid w:val="00EC3A62"/>
    <w:rsid w:val="00EE6D56"/>
    <w:rsid w:val="00F04E93"/>
    <w:rsid w:val="00F07FD1"/>
    <w:rsid w:val="00F4437A"/>
    <w:rsid w:val="00F8009D"/>
    <w:rsid w:val="00FA3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2CF1"/>
    <w:rPr>
      <w:noProof/>
      <w:lang w:val="en-US" w:eastAsia="bs-Latn-BA"/>
    </w:rPr>
  </w:style>
  <w:style w:type="paragraph" w:styleId="Heading1">
    <w:name w:val="heading 1"/>
    <w:basedOn w:val="Normal"/>
    <w:link w:val="Heading1Char"/>
    <w:uiPriority w:val="9"/>
    <w:qFormat/>
    <w:rsid w:val="00A2661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noProof w:val="0"/>
      <w:kern w:val="36"/>
      <w:sz w:val="48"/>
      <w:szCs w:val="4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B70C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3D3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3D3C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883D3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3D3C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3D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D3C"/>
    <w:rPr>
      <w:rFonts w:ascii="Tahoma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8F37DE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25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255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2557"/>
    <w:rPr>
      <w:noProof/>
      <w:sz w:val="20"/>
      <w:szCs w:val="20"/>
      <w:lang w:val="en-US" w:eastAsia="bs-Latn-B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25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2557"/>
    <w:rPr>
      <w:b/>
      <w:bCs/>
      <w:noProof/>
      <w:sz w:val="20"/>
      <w:szCs w:val="20"/>
      <w:lang w:val="en-US" w:eastAsia="bs-Latn-BA"/>
    </w:rPr>
  </w:style>
  <w:style w:type="character" w:customStyle="1" w:styleId="Heading1Char">
    <w:name w:val="Heading 1 Char"/>
    <w:basedOn w:val="DefaultParagraphFont"/>
    <w:link w:val="Heading1"/>
    <w:uiPriority w:val="9"/>
    <w:rsid w:val="00A2661C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ListParagraph">
    <w:name w:val="List Paragraph"/>
    <w:basedOn w:val="Normal"/>
    <w:uiPriority w:val="34"/>
    <w:qFormat/>
    <w:rsid w:val="00A2661C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6B70C8"/>
    <w:rPr>
      <w:rFonts w:asciiTheme="majorHAnsi" w:eastAsiaTheme="majorEastAsia" w:hAnsiTheme="majorHAnsi" w:cstheme="majorBidi"/>
      <w:b/>
      <w:bCs/>
      <w:noProof/>
      <w:color w:val="4F81BD" w:themeColor="accent1"/>
      <w:sz w:val="26"/>
      <w:szCs w:val="26"/>
      <w:lang w:val="en-US" w:eastAsia="bs-Latn-B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2CF1"/>
    <w:rPr>
      <w:noProof/>
      <w:lang w:val="en-US" w:eastAsia="bs-Latn-BA"/>
    </w:rPr>
  </w:style>
  <w:style w:type="paragraph" w:styleId="Heading1">
    <w:name w:val="heading 1"/>
    <w:basedOn w:val="Normal"/>
    <w:link w:val="Heading1Char"/>
    <w:uiPriority w:val="9"/>
    <w:qFormat/>
    <w:rsid w:val="00A2661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noProof w:val="0"/>
      <w:kern w:val="36"/>
      <w:sz w:val="48"/>
      <w:szCs w:val="4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B70C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3D3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3D3C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883D3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3D3C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3D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D3C"/>
    <w:rPr>
      <w:rFonts w:ascii="Tahoma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8F37DE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25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255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2557"/>
    <w:rPr>
      <w:noProof/>
      <w:sz w:val="20"/>
      <w:szCs w:val="20"/>
      <w:lang w:val="en-US" w:eastAsia="bs-Latn-B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25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2557"/>
    <w:rPr>
      <w:b/>
      <w:bCs/>
      <w:noProof/>
      <w:sz w:val="20"/>
      <w:szCs w:val="20"/>
      <w:lang w:val="en-US" w:eastAsia="bs-Latn-BA"/>
    </w:rPr>
  </w:style>
  <w:style w:type="character" w:customStyle="1" w:styleId="Heading1Char">
    <w:name w:val="Heading 1 Char"/>
    <w:basedOn w:val="DefaultParagraphFont"/>
    <w:link w:val="Heading1"/>
    <w:uiPriority w:val="9"/>
    <w:rsid w:val="00A2661C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ListParagraph">
    <w:name w:val="List Paragraph"/>
    <w:basedOn w:val="Normal"/>
    <w:uiPriority w:val="34"/>
    <w:qFormat/>
    <w:rsid w:val="00A2661C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6B70C8"/>
    <w:rPr>
      <w:rFonts w:asciiTheme="majorHAnsi" w:eastAsiaTheme="majorEastAsia" w:hAnsiTheme="majorHAnsi" w:cstheme="majorBidi"/>
      <w:b/>
      <w:bCs/>
      <w:noProof/>
      <w:color w:val="4F81BD" w:themeColor="accent1"/>
      <w:sz w:val="26"/>
      <w:szCs w:val="26"/>
      <w:lang w:val="en-US" w:eastAsia="bs-Latn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61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emf"/><Relationship Id="rId2" Type="http://schemas.openxmlformats.org/officeDocument/2006/relationships/image" Target="media/image3.emf"/><Relationship Id="rId1" Type="http://schemas.openxmlformats.org/officeDocument/2006/relationships/image" Target="media/image2.emf"/><Relationship Id="rId6" Type="http://schemas.openxmlformats.org/officeDocument/2006/relationships/image" Target="media/image40.jpeg"/><Relationship Id="rId5" Type="http://schemas.openxmlformats.org/officeDocument/2006/relationships/image" Target="media/image4.jpeg"/><Relationship Id="rId4" Type="http://schemas.openxmlformats.org/officeDocument/2006/relationships/image" Target="media/image3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D96965-D366-4B5A-902D-4B4922362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211</Words>
  <Characters>1205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dei</dc:creator>
  <cp:lastModifiedBy>Darko Čukuranović</cp:lastModifiedBy>
  <cp:revision>2</cp:revision>
  <cp:lastPrinted>2015-04-27T11:04:00Z</cp:lastPrinted>
  <dcterms:created xsi:type="dcterms:W3CDTF">2018-12-25T13:32:00Z</dcterms:created>
  <dcterms:modified xsi:type="dcterms:W3CDTF">2018-12-25T13:32:00Z</dcterms:modified>
</cp:coreProperties>
</file>